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AD79" w14:textId="77777777" w:rsidR="00CE21B9" w:rsidRDefault="00CE21B9" w:rsidP="00CE21B9">
      <w:pPr>
        <w:rPr>
          <w:rFonts w:ascii="Arial" w:hAnsi="Arial" w:cs="Arial"/>
          <w:color w:val="0000FF"/>
        </w:rPr>
      </w:pPr>
    </w:p>
    <w:p w14:paraId="63A0FB36" w14:textId="3C6DA7C2" w:rsidR="00BB7566" w:rsidRDefault="00BB7566" w:rsidP="00BB7566">
      <w:pPr>
        <w:pStyle w:val="Titolo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3</w:t>
      </w:r>
      <w:r w:rsidR="00BA0269">
        <w:rPr>
          <w:spacing w:val="-10"/>
        </w:rPr>
        <w:t xml:space="preserve"> - MUP</w:t>
      </w:r>
    </w:p>
    <w:p w14:paraId="31D2312B" w14:textId="77777777" w:rsidR="00BB7566" w:rsidRDefault="00BB7566" w:rsidP="00BB7566">
      <w:pPr>
        <w:pStyle w:val="Corpotesto"/>
        <w:spacing w:before="194"/>
        <w:rPr>
          <w:rFonts w:ascii="Arial"/>
          <w:b/>
          <w:sz w:val="20"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B7566" w14:paraId="5F2B7C80" w14:textId="77777777" w:rsidTr="36FBF6C0">
        <w:trPr>
          <w:trHeight w:val="1345"/>
        </w:trPr>
        <w:tc>
          <w:tcPr>
            <w:tcW w:w="10065" w:type="dxa"/>
            <w:tcBorders>
              <w:bottom w:val="single" w:sz="18" w:space="0" w:color="000000" w:themeColor="text1"/>
            </w:tcBorders>
            <w:shd w:val="clear" w:color="auto" w:fill="CFCDCD"/>
          </w:tcPr>
          <w:p w14:paraId="67B4FD55" w14:textId="77777777" w:rsidR="00BB7566" w:rsidRDefault="00BB7566" w:rsidP="00926B95">
            <w:pPr>
              <w:pStyle w:val="TableParagraph"/>
              <w:spacing w:before="49"/>
              <w:ind w:left="0"/>
              <w:rPr>
                <w:rFonts w:ascii="Arial"/>
                <w:b/>
              </w:rPr>
            </w:pPr>
          </w:p>
          <w:p w14:paraId="2567A75B" w14:textId="77777777" w:rsidR="00BB7566" w:rsidRDefault="00BB7566" w:rsidP="00926B95">
            <w:pPr>
              <w:pStyle w:val="TableParagraph"/>
              <w:ind w:left="59" w:right="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ALLEGATO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  <w:p w14:paraId="148C231B" w14:textId="77777777" w:rsidR="00BB7566" w:rsidRDefault="00BB7566" w:rsidP="00926B95">
            <w:pPr>
              <w:pStyle w:val="TableParagraph"/>
              <w:spacing w:before="112"/>
              <w:ind w:left="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UNICO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PRECONTRATTUALE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(MUP)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PRODOTTI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ASSICURATIVI</w:t>
            </w:r>
          </w:p>
        </w:tc>
      </w:tr>
      <w:tr w:rsidR="00BB7566" w14:paraId="225893DC" w14:textId="77777777" w:rsidTr="36FBF6C0">
        <w:trPr>
          <w:trHeight w:val="2025"/>
        </w:trPr>
        <w:tc>
          <w:tcPr>
            <w:tcW w:w="1006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2543576" w14:textId="77777777" w:rsidR="00BB7566" w:rsidRDefault="00BB7566" w:rsidP="00926B95">
            <w:pPr>
              <w:pStyle w:val="TableParagraph"/>
              <w:spacing w:before="161"/>
              <w:ind w:left="0"/>
              <w:rPr>
                <w:rFonts w:ascii="Arial"/>
                <w:b/>
              </w:rPr>
            </w:pPr>
          </w:p>
          <w:p w14:paraId="63C51484" w14:textId="56665FFA" w:rsidR="00BB7566" w:rsidRDefault="7F0726D0" w:rsidP="00926B95">
            <w:pPr>
              <w:pStyle w:val="TableParagraph"/>
              <w:spacing w:line="254" w:lineRule="auto"/>
              <w:ind w:right="41"/>
              <w:jc w:val="both"/>
            </w:pPr>
            <w:r>
              <w:t xml:space="preserve">Il </w:t>
            </w:r>
            <w:proofErr w:type="spellStart"/>
            <w:r>
              <w:t>distributore</w:t>
            </w:r>
            <w:proofErr w:type="spellEnd"/>
            <w:r>
              <w:t xml:space="preserve"> ha </w:t>
            </w:r>
            <w:proofErr w:type="spellStart"/>
            <w:r>
              <w:t>l’obbligo</w:t>
            </w:r>
            <w:proofErr w:type="spellEnd"/>
            <w:r>
              <w:t xml:space="preserve"> di </w:t>
            </w:r>
            <w:proofErr w:type="spellStart"/>
            <w:r>
              <w:t>consegnare</w:t>
            </w:r>
            <w:proofErr w:type="spellEnd"/>
            <w:r>
              <w:t>/</w:t>
            </w:r>
            <w:proofErr w:type="spellStart"/>
            <w:r>
              <w:t>trasmettere</w:t>
            </w:r>
            <w:proofErr w:type="spellEnd"/>
            <w:r>
              <w:t xml:space="preserve"> al </w:t>
            </w:r>
            <w:proofErr w:type="spellStart"/>
            <w:r>
              <w:t>contraente</w:t>
            </w:r>
            <w:proofErr w:type="spellEnd"/>
            <w:r>
              <w:t xml:space="preserve"> il </w:t>
            </w:r>
            <w:proofErr w:type="spellStart"/>
            <w:r>
              <w:t>presente</w:t>
            </w:r>
            <w:proofErr w:type="spellEnd"/>
            <w:r>
              <w:t xml:space="preserve"> Modulo, prima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sottoscrizione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proposta</w:t>
            </w:r>
            <w:proofErr w:type="spellEnd"/>
            <w:r>
              <w:t xml:space="preserve"> o del </w:t>
            </w:r>
            <w:proofErr w:type="spellStart"/>
            <w:r>
              <w:t>contratto</w:t>
            </w:r>
            <w:proofErr w:type="spellEnd"/>
            <w:r>
              <w:t xml:space="preserve"> di </w:t>
            </w:r>
            <w:proofErr w:type="spellStart"/>
            <w:r>
              <w:t>assicurazione</w:t>
            </w:r>
            <w:proofErr w:type="spellEnd"/>
            <w:r>
              <w:t xml:space="preserve">. Il </w:t>
            </w:r>
            <w:proofErr w:type="spellStart"/>
            <w:r>
              <w:t>documento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fornito</w:t>
            </w:r>
            <w:proofErr w:type="spellEnd"/>
            <w:r>
              <w:t xml:space="preserve"> con </w:t>
            </w:r>
            <w:proofErr w:type="spellStart"/>
            <w:r>
              <w:t>modalità</w:t>
            </w:r>
            <w:proofErr w:type="spellEnd"/>
            <w:r>
              <w:t xml:space="preserve"> non </w:t>
            </w:r>
            <w:proofErr w:type="spellStart"/>
            <w:r>
              <w:t>cartacea</w:t>
            </w:r>
            <w:proofErr w:type="spellEnd"/>
            <w:r>
              <w:t xml:space="preserve"> se </w:t>
            </w:r>
            <w:proofErr w:type="spellStart"/>
            <w:r>
              <w:t>appropriato</w:t>
            </w:r>
            <w:proofErr w:type="spellEnd"/>
            <w:r>
              <w:t xml:space="preserve"> rispetto alle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distribuzione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  <w:r>
              <w:t xml:space="preserve"> </w:t>
            </w:r>
            <w:proofErr w:type="spellStart"/>
            <w:r>
              <w:t>assicurativo</w:t>
            </w:r>
            <w:proofErr w:type="spellEnd"/>
            <w:r>
              <w:t xml:space="preserve"> e il </w:t>
            </w:r>
            <w:proofErr w:type="spellStart"/>
            <w:r>
              <w:t>contraente</w:t>
            </w:r>
            <w:proofErr w:type="spellEnd"/>
            <w:r>
              <w:t xml:space="preserve"> lo </w:t>
            </w:r>
            <w:proofErr w:type="spellStart"/>
            <w:r>
              <w:t>consente</w:t>
            </w:r>
            <w:proofErr w:type="spellEnd"/>
            <w:r>
              <w:t xml:space="preserve"> (art. 120-quater del </w:t>
            </w: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Assicurazioni Private)</w:t>
            </w:r>
          </w:p>
          <w:p w14:paraId="1393A61E" w14:textId="4880495F" w:rsidR="00BB7566" w:rsidRDefault="00BB7566" w:rsidP="00926B95">
            <w:pPr>
              <w:pStyle w:val="TableParagraph"/>
              <w:spacing w:line="254" w:lineRule="auto"/>
              <w:ind w:right="41"/>
              <w:jc w:val="both"/>
            </w:pPr>
          </w:p>
        </w:tc>
      </w:tr>
      <w:tr w:rsidR="00BB7566" w14:paraId="1E8F8E1E" w14:textId="77777777" w:rsidTr="36FBF6C0">
        <w:trPr>
          <w:trHeight w:val="551"/>
        </w:trPr>
        <w:tc>
          <w:tcPr>
            <w:tcW w:w="1006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3B2D12EC" w14:textId="77777777" w:rsidR="00BB7566" w:rsidRDefault="00BB7566" w:rsidP="00926B95">
            <w:pPr>
              <w:pStyle w:val="TableParagraph"/>
              <w:spacing w:before="151"/>
              <w:ind w:left="0"/>
              <w:rPr>
                <w:rFonts w:ascii="Arial"/>
                <w:b/>
              </w:rPr>
            </w:pPr>
          </w:p>
          <w:p w14:paraId="4B3BC3D2" w14:textId="77777777" w:rsidR="00BB7566" w:rsidRDefault="7F0726D0" w:rsidP="34B7D04A">
            <w:pPr>
              <w:pStyle w:val="TableParagraph"/>
              <w:ind w:left="59" w:right="34"/>
              <w:jc w:val="center"/>
              <w:rPr>
                <w:rFonts w:ascii="Arial"/>
                <w:b/>
                <w:bCs/>
              </w:rPr>
            </w:pPr>
            <w:r w:rsidRPr="34B7D04A">
              <w:rPr>
                <w:rFonts w:ascii="Arial"/>
                <w:b/>
                <w:bCs/>
              </w:rPr>
              <w:t>SEZIONE</w:t>
            </w:r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r w:rsidRPr="34B7D04A">
              <w:rPr>
                <w:rFonts w:ascii="Arial"/>
                <w:b/>
                <w:bCs/>
                <w:spacing w:val="-10"/>
              </w:rPr>
              <w:t>I</w:t>
            </w:r>
          </w:p>
          <w:p w14:paraId="4ED43232" w14:textId="254CE2CA" w:rsidR="00BB7566" w:rsidRDefault="7F0726D0" w:rsidP="34B7D04A">
            <w:pPr>
              <w:pStyle w:val="TableParagraph"/>
              <w:spacing w:before="112" w:line="345" w:lineRule="auto"/>
              <w:ind w:left="284" w:right="412"/>
              <w:jc w:val="center"/>
              <w:rPr>
                <w:rFonts w:ascii="Arial"/>
                <w:b/>
                <w:bCs/>
              </w:rPr>
            </w:pPr>
            <w:proofErr w:type="spellStart"/>
            <w:r w:rsidRPr="34B7D04A">
              <w:rPr>
                <w:rFonts w:ascii="Arial"/>
                <w:b/>
                <w:bCs/>
              </w:rPr>
              <w:t>Informazioni</w:t>
            </w:r>
            <w:proofErr w:type="spellEnd"/>
            <w:r w:rsidRPr="34B7D04A">
              <w:rPr>
                <w:rFonts w:ascii="Arial"/>
                <w:b/>
                <w:bCs/>
                <w:spacing w:val="-3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generali</w:t>
            </w:r>
            <w:proofErr w:type="spellEnd"/>
            <w:r w:rsidRPr="34B7D04A">
              <w:rPr>
                <w:rFonts w:ascii="Arial"/>
                <w:b/>
                <w:bCs/>
                <w:spacing w:val="-3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sul</w:t>
            </w:r>
            <w:proofErr w:type="spellEnd"/>
            <w:r w:rsidRPr="34B7D04A">
              <w:rPr>
                <w:rFonts w:ascii="Arial"/>
                <w:b/>
                <w:bCs/>
                <w:spacing w:val="-3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distributore</w:t>
            </w:r>
            <w:proofErr w:type="spellEnd"/>
            <w:r w:rsidRPr="34B7D04A">
              <w:rPr>
                <w:rFonts w:ascii="Arial"/>
                <w:b/>
                <w:bCs/>
                <w:spacing w:val="-3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che</w:t>
            </w:r>
            <w:proofErr w:type="spellEnd"/>
            <w:r w:rsidRPr="34B7D04A">
              <w:rPr>
                <w:rFonts w:ascii="Arial"/>
                <w:b/>
                <w:bCs/>
                <w:spacing w:val="-3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entra</w:t>
            </w:r>
            <w:proofErr w:type="spellEnd"/>
            <w:r w:rsidRPr="34B7D04A">
              <w:rPr>
                <w:rFonts w:ascii="Arial"/>
                <w:b/>
                <w:bCs/>
                <w:spacing w:val="-3"/>
              </w:rPr>
              <w:t xml:space="preserve"> </w:t>
            </w:r>
            <w:r w:rsidRPr="34B7D04A">
              <w:rPr>
                <w:rFonts w:ascii="Arial"/>
                <w:b/>
                <w:bCs/>
              </w:rPr>
              <w:t>in</w:t>
            </w:r>
            <w:r w:rsidRPr="34B7D04A">
              <w:rPr>
                <w:rFonts w:ascii="Arial"/>
                <w:b/>
                <w:bCs/>
                <w:spacing w:val="-2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contatto</w:t>
            </w:r>
            <w:proofErr w:type="spellEnd"/>
            <w:r w:rsidRPr="34B7D04A">
              <w:rPr>
                <w:rFonts w:ascii="Arial"/>
                <w:b/>
                <w:bCs/>
                <w:spacing w:val="-2"/>
              </w:rPr>
              <w:t xml:space="preserve"> </w:t>
            </w:r>
            <w:r w:rsidRPr="34B7D04A">
              <w:rPr>
                <w:rFonts w:ascii="Arial"/>
                <w:b/>
                <w:bCs/>
              </w:rPr>
              <w:t>con</w:t>
            </w:r>
            <w:r w:rsidRPr="34B7D04A">
              <w:rPr>
                <w:rFonts w:ascii="Arial"/>
                <w:b/>
                <w:bCs/>
                <w:spacing w:val="-2"/>
              </w:rPr>
              <w:t xml:space="preserve"> </w:t>
            </w:r>
            <w:r w:rsidRPr="34B7D04A">
              <w:rPr>
                <w:rFonts w:ascii="Arial"/>
                <w:b/>
                <w:bCs/>
              </w:rPr>
              <w:t xml:space="preserve">il </w:t>
            </w:r>
            <w:proofErr w:type="spellStart"/>
            <w:r w:rsidRPr="34B7D04A">
              <w:rPr>
                <w:rFonts w:ascii="Arial"/>
                <w:b/>
                <w:bCs/>
                <w:spacing w:val="-2"/>
              </w:rPr>
              <w:t>contraente</w:t>
            </w:r>
            <w:proofErr w:type="spellEnd"/>
            <w:r w:rsidR="005250FF">
              <w:rPr>
                <w:rFonts w:ascii="Arial"/>
                <w:b/>
                <w:spacing w:val="-2"/>
              </w:rPr>
              <w:br/>
            </w:r>
          </w:p>
          <w:p w14:paraId="3D967903" w14:textId="4546AA4D" w:rsidR="00BB7566" w:rsidRDefault="6D526870" w:rsidP="00926B95">
            <w:pPr>
              <w:pStyle w:val="TableParagraph"/>
              <w:spacing w:before="11" w:line="254" w:lineRule="auto"/>
            </w:pPr>
            <w:r w:rsidRPr="00BB7566">
              <w:rPr>
                <w:lang w:val="it-IT"/>
              </w:rPr>
              <w:t>ASSILOGOS</w:t>
            </w:r>
            <w:r w:rsidR="7F0726D0" w:rsidRPr="00BB7566">
              <w:rPr>
                <w:lang w:val="it-IT"/>
              </w:rPr>
              <w:t xml:space="preserve"> SRL</w:t>
            </w:r>
            <w:r w:rsidR="7F0726D0">
              <w:t>.,</w:t>
            </w:r>
            <w:r w:rsidR="7F0726D0">
              <w:rPr>
                <w:spacing w:val="66"/>
              </w:rPr>
              <w:t xml:space="preserve"> </w:t>
            </w:r>
            <w:proofErr w:type="spellStart"/>
            <w:r w:rsidR="7F0726D0">
              <w:t>società</w:t>
            </w:r>
            <w:proofErr w:type="spellEnd"/>
            <w:r w:rsidR="7F0726D0">
              <w:rPr>
                <w:spacing w:val="67"/>
              </w:rPr>
              <w:t xml:space="preserve"> </w:t>
            </w:r>
            <w:proofErr w:type="spellStart"/>
            <w:r w:rsidR="7F0726D0">
              <w:t>iscritta</w:t>
            </w:r>
            <w:proofErr w:type="spellEnd"/>
            <w:r w:rsidR="7F0726D0">
              <w:rPr>
                <w:spacing w:val="67"/>
              </w:rPr>
              <w:t xml:space="preserve"> </w:t>
            </w:r>
            <w:proofErr w:type="spellStart"/>
            <w:r w:rsidR="7F0726D0">
              <w:t>alla</w:t>
            </w:r>
            <w:proofErr w:type="spellEnd"/>
            <w:r w:rsidR="7F0726D0">
              <w:rPr>
                <w:spacing w:val="67"/>
              </w:rPr>
              <w:t xml:space="preserve"> </w:t>
            </w:r>
            <w:proofErr w:type="spellStart"/>
            <w:r w:rsidR="7F0726D0">
              <w:t>Sezione</w:t>
            </w:r>
            <w:proofErr w:type="spellEnd"/>
            <w:r w:rsidR="7F0726D0">
              <w:rPr>
                <w:spacing w:val="40"/>
              </w:rPr>
              <w:t xml:space="preserve"> </w:t>
            </w:r>
            <w:r w:rsidR="7F0726D0">
              <w:t>A</w:t>
            </w:r>
            <w:r w:rsidR="7F0726D0">
              <w:rPr>
                <w:spacing w:val="40"/>
              </w:rPr>
              <w:t xml:space="preserve"> </w:t>
            </w:r>
            <w:r w:rsidR="7F0726D0">
              <w:t>del</w:t>
            </w:r>
            <w:r w:rsidR="7F0726D0">
              <w:rPr>
                <w:spacing w:val="67"/>
              </w:rPr>
              <w:t xml:space="preserve"> </w:t>
            </w:r>
            <w:r w:rsidR="7F0726D0">
              <w:t>RUI</w:t>
            </w:r>
            <w:r w:rsidR="7F0726D0">
              <w:rPr>
                <w:spacing w:val="67"/>
              </w:rPr>
              <w:t xml:space="preserve"> </w:t>
            </w:r>
            <w:r w:rsidR="7F0726D0">
              <w:t>con</w:t>
            </w:r>
            <w:r w:rsidR="7F0726D0">
              <w:rPr>
                <w:spacing w:val="67"/>
              </w:rPr>
              <w:t xml:space="preserve"> </w:t>
            </w:r>
            <w:proofErr w:type="spellStart"/>
            <w:r w:rsidR="7F0726D0">
              <w:t>numero</w:t>
            </w:r>
            <w:proofErr w:type="spellEnd"/>
            <w:r w:rsidR="7F0726D0">
              <w:rPr>
                <w:spacing w:val="40"/>
              </w:rPr>
              <w:t xml:space="preserve"> </w:t>
            </w:r>
            <w:r w:rsidR="137FE97F">
              <w:t>A000170378 in data 01/06/2007</w:t>
            </w:r>
            <w:r w:rsidR="7F0726D0">
              <w:t xml:space="preserve">, </w:t>
            </w:r>
            <w:proofErr w:type="spellStart"/>
            <w:r w:rsidR="7F0726D0">
              <w:t>i</w:t>
            </w:r>
            <w:proofErr w:type="spellEnd"/>
            <w:r w:rsidR="7F0726D0">
              <w:t xml:space="preserve"> cui </w:t>
            </w:r>
            <w:proofErr w:type="spellStart"/>
            <w:r w:rsidR="7F0726D0">
              <w:t>Responsabili</w:t>
            </w:r>
            <w:proofErr w:type="spellEnd"/>
            <w:r w:rsidR="7F0726D0">
              <w:t xml:space="preserve"> </w:t>
            </w:r>
            <w:proofErr w:type="spellStart"/>
            <w:r w:rsidR="7F0726D0">
              <w:t>dell’attività</w:t>
            </w:r>
            <w:proofErr w:type="spellEnd"/>
            <w:r w:rsidR="7F0726D0">
              <w:t xml:space="preserve"> di </w:t>
            </w:r>
            <w:proofErr w:type="spellStart"/>
            <w:r w:rsidR="7F0726D0">
              <w:t>distribuzione</w:t>
            </w:r>
            <w:proofErr w:type="spellEnd"/>
            <w:r w:rsidR="7F0726D0">
              <w:t xml:space="preserve"> </w:t>
            </w:r>
            <w:proofErr w:type="spellStart"/>
            <w:r w:rsidR="7F0726D0">
              <w:t>assicurativa</w:t>
            </w:r>
            <w:proofErr w:type="spellEnd"/>
            <w:r w:rsidR="7F0726D0">
              <w:t xml:space="preserve"> </w:t>
            </w:r>
            <w:proofErr w:type="spellStart"/>
            <w:r w:rsidR="7F0726D0">
              <w:t>sono</w:t>
            </w:r>
            <w:proofErr w:type="spellEnd"/>
            <w:r w:rsidR="7F0726D0">
              <w:t>:</w:t>
            </w:r>
          </w:p>
          <w:p w14:paraId="50AD418E" w14:textId="270C8577" w:rsidR="00BB7566" w:rsidRDefault="00BB7566" w:rsidP="00926B95">
            <w:pPr>
              <w:pStyle w:val="TableParagraph"/>
              <w:spacing w:before="251" w:line="254" w:lineRule="auto"/>
              <w:ind w:left="662"/>
            </w:pPr>
            <w:r w:rsidRPr="00BB7566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5A9FB93" wp14:editId="75252CC9">
                      <wp:simplePos x="0" y="0"/>
                      <wp:positionH relativeFrom="column">
                        <wp:posOffset>283463</wp:posOffset>
                      </wp:positionH>
                      <wp:positionV relativeFrom="paragraph">
                        <wp:posOffset>220317</wp:posOffset>
                      </wp:positionV>
                      <wp:extent cx="55244" cy="5524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55244"/>
                                <a:chOff x="0" y="0"/>
                                <a:chExt cx="55244" cy="5524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4889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8895">
                                      <a:moveTo>
                                        <a:pt x="24383" y="48767"/>
                                      </a:moveTo>
                                      <a:lnTo>
                                        <a:pt x="14892" y="46851"/>
                                      </a:lnTo>
                                      <a:lnTo>
                                        <a:pt x="7141" y="41626"/>
                                      </a:lnTo>
                                      <a:lnTo>
                                        <a:pt x="1916" y="33875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1916" y="14892"/>
                                      </a:lnTo>
                                      <a:lnTo>
                                        <a:pt x="7141" y="7141"/>
                                      </a:lnTo>
                                      <a:lnTo>
                                        <a:pt x="14892" y="1916"/>
                                      </a:lnTo>
                                      <a:lnTo>
                                        <a:pt x="24383" y="0"/>
                                      </a:lnTo>
                                      <a:lnTo>
                                        <a:pt x="33875" y="1916"/>
                                      </a:lnTo>
                                      <a:lnTo>
                                        <a:pt x="41626" y="7141"/>
                                      </a:lnTo>
                                      <a:lnTo>
                                        <a:pt x="46851" y="14892"/>
                                      </a:lnTo>
                                      <a:lnTo>
                                        <a:pt x="48767" y="24383"/>
                                      </a:lnTo>
                                      <a:lnTo>
                                        <a:pt x="46851" y="33875"/>
                                      </a:lnTo>
                                      <a:lnTo>
                                        <a:pt x="41626" y="41626"/>
                                      </a:lnTo>
                                      <a:lnTo>
                                        <a:pt x="33875" y="46851"/>
                                      </a:lnTo>
                                      <a:lnTo>
                                        <a:pt x="24383" y="487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4889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8895">
                                      <a:moveTo>
                                        <a:pt x="48767" y="24383"/>
                                      </a:moveTo>
                                      <a:lnTo>
                                        <a:pt x="46851" y="33875"/>
                                      </a:lnTo>
                                      <a:lnTo>
                                        <a:pt x="41626" y="41626"/>
                                      </a:lnTo>
                                      <a:lnTo>
                                        <a:pt x="33875" y="46851"/>
                                      </a:lnTo>
                                      <a:lnTo>
                                        <a:pt x="24383" y="48767"/>
                                      </a:lnTo>
                                      <a:lnTo>
                                        <a:pt x="14892" y="46851"/>
                                      </a:lnTo>
                                      <a:lnTo>
                                        <a:pt x="7141" y="41626"/>
                                      </a:lnTo>
                                      <a:lnTo>
                                        <a:pt x="1916" y="33875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1916" y="14892"/>
                                      </a:lnTo>
                                      <a:lnTo>
                                        <a:pt x="7141" y="7141"/>
                                      </a:lnTo>
                                      <a:lnTo>
                                        <a:pt x="14892" y="1916"/>
                                      </a:lnTo>
                                      <a:lnTo>
                                        <a:pt x="24383" y="0"/>
                                      </a:lnTo>
                                      <a:lnTo>
                                        <a:pt x="33875" y="1916"/>
                                      </a:lnTo>
                                      <a:lnTo>
                                        <a:pt x="41626" y="7141"/>
                                      </a:lnTo>
                                      <a:lnTo>
                                        <a:pt x="46851" y="14892"/>
                                      </a:lnTo>
                                      <a:lnTo>
                                        <a:pt x="48767" y="243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CA30202">
                    <v:group id="Group 7" style="position:absolute;margin-left:22.3pt;margin-top:17.35pt;width:4.35pt;height:4.35pt;z-index:-251657216;mso-wrap-distance-left:0;mso-wrap-distance-right:0" coordsize="55244,55244" o:spid="_x0000_s1026" w14:anchorId="3A838A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">
                      <v:shape id="Graphic 8" style="position:absolute;left:3047;top:3047;width:48895;height:48895;visibility:visible;mso-wrap-style:square;v-text-anchor:top" coordsize="48895,48895" o:spid="_x0000_s1027" fillcolor="black" stroked="f" path="m24383,48767l14892,46851,7141,41626,1916,33875,,24383,1916,14892,7141,7141,14892,1916,24383,r9492,1916l41626,7141r5225,7751l48767,24383r-1916,9492l41626,41626r-7751,5225l24383,487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">
                        <v:path arrowok="t"/>
                      </v:shape>
                      <v:shape id="Graphic 9" style="position:absolute;left:3047;top:3047;width:48895;height:48895;visibility:visible;mso-wrap-style:square;v-text-anchor:top" coordsize="48895,48895" o:spid="_x0000_s1028" filled="f" strokeweight=".16931mm" path="m48767,24383r-1916,9492l41626,41626r-7751,5225l24383,48767,14892,46851,7141,41626,1916,33875,,24383,1916,14892,7141,7141,14892,1916,24383,r9492,1916l41626,7141r5225,7751l48767,243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BB7566">
              <w:rPr>
                <w:b/>
                <w:bCs/>
                <w:noProof/>
              </w:rPr>
              <w:t>Emanuela Tricomi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t xml:space="preserve">- </w:t>
            </w:r>
            <w:proofErr w:type="spellStart"/>
            <w:r>
              <w:t>Iscritto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Sezione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del RUI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numero</w:t>
            </w:r>
            <w:proofErr w:type="spellEnd"/>
            <w:r>
              <w:rPr>
                <w:spacing w:val="-1"/>
              </w:rPr>
              <w:t xml:space="preserve"> </w:t>
            </w:r>
            <w:r w:rsidRPr="00BB7566">
              <w:rPr>
                <w:b/>
                <w:bCs/>
                <w:lang w:val="it-IT"/>
              </w:rPr>
              <w:t>A000170367</w:t>
            </w:r>
            <w:r>
              <w:rPr>
                <w:spacing w:val="-1"/>
              </w:rPr>
              <w:t xml:space="preserve"> </w:t>
            </w:r>
            <w:r>
              <w:t xml:space="preserve">in data </w:t>
            </w:r>
            <w:r w:rsidRPr="00BB7566">
              <w:rPr>
                <w:b/>
                <w:bCs/>
                <w:lang w:val="it-IT"/>
              </w:rPr>
              <w:t>22/04/2007</w:t>
            </w:r>
          </w:p>
          <w:p w14:paraId="1F8DBF46" w14:textId="2668E253" w:rsidR="34B7D04A" w:rsidRDefault="00BB7566" w:rsidP="00092E42">
            <w:pPr>
              <w:pStyle w:val="TableParagraph"/>
              <w:spacing w:before="126"/>
              <w:ind w:left="662"/>
            </w:pPr>
            <w:r w:rsidRPr="00BB7566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E341AEC" wp14:editId="1FF9ABF9">
                      <wp:simplePos x="0" y="0"/>
                      <wp:positionH relativeFrom="column">
                        <wp:posOffset>283463</wp:posOffset>
                      </wp:positionH>
                      <wp:positionV relativeFrom="paragraph">
                        <wp:posOffset>140942</wp:posOffset>
                      </wp:positionV>
                      <wp:extent cx="55244" cy="55244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55244"/>
                                <a:chOff x="0" y="0"/>
                                <a:chExt cx="55244" cy="55244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4889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8895">
                                      <a:moveTo>
                                        <a:pt x="24383" y="48767"/>
                                      </a:moveTo>
                                      <a:lnTo>
                                        <a:pt x="14892" y="46851"/>
                                      </a:lnTo>
                                      <a:lnTo>
                                        <a:pt x="7141" y="41626"/>
                                      </a:lnTo>
                                      <a:lnTo>
                                        <a:pt x="1916" y="33875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1916" y="14892"/>
                                      </a:lnTo>
                                      <a:lnTo>
                                        <a:pt x="7141" y="7141"/>
                                      </a:lnTo>
                                      <a:lnTo>
                                        <a:pt x="14892" y="1916"/>
                                      </a:lnTo>
                                      <a:lnTo>
                                        <a:pt x="24383" y="0"/>
                                      </a:lnTo>
                                      <a:lnTo>
                                        <a:pt x="33875" y="1916"/>
                                      </a:lnTo>
                                      <a:lnTo>
                                        <a:pt x="41626" y="7141"/>
                                      </a:lnTo>
                                      <a:lnTo>
                                        <a:pt x="46851" y="14892"/>
                                      </a:lnTo>
                                      <a:lnTo>
                                        <a:pt x="48767" y="24383"/>
                                      </a:lnTo>
                                      <a:lnTo>
                                        <a:pt x="46851" y="33875"/>
                                      </a:lnTo>
                                      <a:lnTo>
                                        <a:pt x="41626" y="41626"/>
                                      </a:lnTo>
                                      <a:lnTo>
                                        <a:pt x="33875" y="46851"/>
                                      </a:lnTo>
                                      <a:lnTo>
                                        <a:pt x="24383" y="487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047" y="3047"/>
                                  <a:ext cx="4889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8895">
                                      <a:moveTo>
                                        <a:pt x="48767" y="24383"/>
                                      </a:moveTo>
                                      <a:lnTo>
                                        <a:pt x="46851" y="33875"/>
                                      </a:lnTo>
                                      <a:lnTo>
                                        <a:pt x="41626" y="41626"/>
                                      </a:lnTo>
                                      <a:lnTo>
                                        <a:pt x="33875" y="46851"/>
                                      </a:lnTo>
                                      <a:lnTo>
                                        <a:pt x="24383" y="48767"/>
                                      </a:lnTo>
                                      <a:lnTo>
                                        <a:pt x="14892" y="46851"/>
                                      </a:lnTo>
                                      <a:lnTo>
                                        <a:pt x="7141" y="41626"/>
                                      </a:lnTo>
                                      <a:lnTo>
                                        <a:pt x="1916" y="33875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1916" y="14892"/>
                                      </a:lnTo>
                                      <a:lnTo>
                                        <a:pt x="7141" y="7141"/>
                                      </a:lnTo>
                                      <a:lnTo>
                                        <a:pt x="14892" y="1916"/>
                                      </a:lnTo>
                                      <a:lnTo>
                                        <a:pt x="24383" y="0"/>
                                      </a:lnTo>
                                      <a:lnTo>
                                        <a:pt x="33875" y="1916"/>
                                      </a:lnTo>
                                      <a:lnTo>
                                        <a:pt x="41626" y="7141"/>
                                      </a:lnTo>
                                      <a:lnTo>
                                        <a:pt x="46851" y="14892"/>
                                      </a:lnTo>
                                      <a:lnTo>
                                        <a:pt x="48767" y="243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0824464B">
                    <v:group id="Group 10" style="position:absolute;margin-left:22.3pt;margin-top:11.1pt;width:4.35pt;height:4.35pt;z-index:-251656192;mso-wrap-distance-left:0;mso-wrap-distance-right:0" coordsize="55244,55244" o:spid="_x0000_s1026" w14:anchorId="3EB1B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">
                      <v:shape id="Graphic 11" style="position:absolute;left:3047;top:3047;width:48895;height:48895;visibility:visible;mso-wrap-style:square;v-text-anchor:top" coordsize="48895,48895" o:spid="_x0000_s1027" fillcolor="black" stroked="f" path="m24383,48767l14892,46851,7141,41626,1916,33875,,24383,1916,14892,7141,7141,14892,1916,24383,r9492,1916l41626,7141r5225,7751l48767,24383r-1916,9492l41626,41626r-7751,5225l24383,487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">
                        <v:path arrowok="t"/>
                      </v:shape>
                      <v:shape id="Graphic 12" style="position:absolute;left:3047;top:3047;width:48895;height:48895;visibility:visible;mso-wrap-style:square;v-text-anchor:top" coordsize="48895,48895" o:spid="_x0000_s1028" filled="f" strokeweight=".16931mm" path="m48767,24383r-1916,9492l41626,41626r-7751,5225l24383,48767,14892,46851,7141,41626,1916,33875,,24383,1916,14892,7141,7141,14892,1916,24383,r9492,1916l41626,7141r5225,7751l48767,243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="7F0726D0" w:rsidRPr="00BB7566">
              <w:rPr>
                <w:b/>
                <w:bCs/>
                <w:noProof/>
              </w:rPr>
              <w:t>Roberto Tricomi</w:t>
            </w:r>
            <w:r w:rsidR="7F0726D0" w:rsidRPr="34B7D04A">
              <w:rPr>
                <w:rFonts w:ascii="Arial"/>
                <w:b/>
                <w:bCs/>
                <w:spacing w:val="-7"/>
              </w:rPr>
              <w:t xml:space="preserve"> </w:t>
            </w:r>
            <w:r w:rsidR="7F0726D0">
              <w:t>-</w:t>
            </w:r>
            <w:r w:rsidR="7F0726D0">
              <w:rPr>
                <w:spacing w:val="-3"/>
              </w:rPr>
              <w:t xml:space="preserve"> </w:t>
            </w:r>
            <w:proofErr w:type="spellStart"/>
            <w:r w:rsidR="7F0726D0">
              <w:t>Iscritto</w:t>
            </w:r>
            <w:proofErr w:type="spellEnd"/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alla</w:t>
            </w:r>
            <w:proofErr w:type="spellEnd"/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Sezione</w:t>
            </w:r>
            <w:proofErr w:type="spellEnd"/>
            <w:r w:rsidR="7F0726D0">
              <w:rPr>
                <w:spacing w:val="-4"/>
              </w:rPr>
              <w:t xml:space="preserve"> </w:t>
            </w:r>
            <w:r w:rsidR="7F0726D0">
              <w:t>A</w:t>
            </w:r>
            <w:r w:rsidR="7F0726D0">
              <w:rPr>
                <w:spacing w:val="-3"/>
              </w:rPr>
              <w:t xml:space="preserve"> </w:t>
            </w:r>
            <w:r w:rsidR="7F0726D0">
              <w:t>del</w:t>
            </w:r>
            <w:r w:rsidR="7F0726D0">
              <w:rPr>
                <w:spacing w:val="-3"/>
              </w:rPr>
              <w:t xml:space="preserve"> </w:t>
            </w:r>
            <w:r w:rsidR="7F0726D0">
              <w:t>RUI</w:t>
            </w:r>
            <w:r w:rsidR="7F0726D0">
              <w:rPr>
                <w:spacing w:val="-4"/>
              </w:rPr>
              <w:t xml:space="preserve"> </w:t>
            </w:r>
            <w:r w:rsidR="7F0726D0">
              <w:t>con</w:t>
            </w:r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numero</w:t>
            </w:r>
            <w:proofErr w:type="spellEnd"/>
            <w:r w:rsidR="7F0726D0">
              <w:rPr>
                <w:spacing w:val="-4"/>
              </w:rPr>
              <w:t xml:space="preserve"> </w:t>
            </w:r>
            <w:r w:rsidR="7F0726D0" w:rsidRPr="00BB7566">
              <w:rPr>
                <w:b/>
                <w:bCs/>
                <w:lang w:val="it-IT"/>
              </w:rPr>
              <w:t>A000166705</w:t>
            </w:r>
            <w:r w:rsidR="7F0726D0">
              <w:rPr>
                <w:spacing w:val="-4"/>
              </w:rPr>
              <w:t xml:space="preserve"> </w:t>
            </w:r>
            <w:r w:rsidR="7F0726D0">
              <w:t>in</w:t>
            </w:r>
            <w:r w:rsidR="7F0726D0">
              <w:rPr>
                <w:spacing w:val="-4"/>
              </w:rPr>
              <w:t xml:space="preserve"> </w:t>
            </w:r>
            <w:r w:rsidR="7F0726D0">
              <w:t>data</w:t>
            </w:r>
            <w:r w:rsidR="7F0726D0">
              <w:rPr>
                <w:spacing w:val="-3"/>
              </w:rPr>
              <w:t xml:space="preserve"> </w:t>
            </w:r>
            <w:r w:rsidR="7F0726D0" w:rsidRPr="00BB7566">
              <w:rPr>
                <w:b/>
                <w:bCs/>
                <w:spacing w:val="-2"/>
                <w:lang w:val="it-IT"/>
              </w:rPr>
              <w:t>01/02/2008</w:t>
            </w:r>
          </w:p>
          <w:p w14:paraId="46BBF54A" w14:textId="77777777" w:rsidR="00BB7566" w:rsidRDefault="00BB7566" w:rsidP="00926B95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65C9EAE9" w14:textId="31EBBB07" w:rsidR="00BB7566" w:rsidRDefault="7F0726D0" w:rsidP="00926B95">
            <w:pPr>
              <w:pStyle w:val="TableParagraph"/>
            </w:pPr>
            <w:proofErr w:type="spellStart"/>
            <w:r w:rsidRPr="34B7D04A">
              <w:rPr>
                <w:rFonts w:ascii="Arial"/>
                <w:b/>
                <w:bCs/>
              </w:rPr>
              <w:t>Sede</w:t>
            </w:r>
            <w:proofErr w:type="spellEnd"/>
            <w:r w:rsidRPr="34B7D04A">
              <w:rPr>
                <w:rFonts w:ascii="Arial"/>
                <w:b/>
                <w:bCs/>
                <w:spacing w:val="-7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legale</w:t>
            </w:r>
            <w:proofErr w:type="spellEnd"/>
            <w:r w:rsidRPr="34B7D04A">
              <w:rPr>
                <w:rFonts w:ascii="Arial"/>
                <w:b/>
                <w:bCs/>
              </w:rPr>
              <w:t>:</w:t>
            </w:r>
            <w:r w:rsidRPr="34B7D04A">
              <w:rPr>
                <w:rFonts w:ascii="Arial"/>
                <w:b/>
                <w:bCs/>
                <w:spacing w:val="-5"/>
              </w:rPr>
              <w:t xml:space="preserve"> </w:t>
            </w:r>
            <w:r>
              <w:t xml:space="preserve">Via </w:t>
            </w:r>
            <w:proofErr w:type="spellStart"/>
            <w:r>
              <w:t>Lamarmora</w:t>
            </w:r>
            <w:proofErr w:type="spellEnd"/>
            <w:r>
              <w:t>,</w:t>
            </w:r>
            <w:r>
              <w:rPr>
                <w:spacing w:val="-5"/>
              </w:rPr>
              <w:t xml:space="preserve"> 39 - 10128 </w:t>
            </w:r>
            <w:r>
              <w:t>Torino</w:t>
            </w:r>
            <w:r>
              <w:rPr>
                <w:spacing w:val="-4"/>
              </w:rPr>
              <w:t xml:space="preserve"> (MI)</w:t>
            </w:r>
          </w:p>
          <w:p w14:paraId="0748C701" w14:textId="24A4A9D7" w:rsidR="00BB7566" w:rsidRDefault="7F0726D0" w:rsidP="34B7D04A">
            <w:pPr>
              <w:pStyle w:val="TableParagraph"/>
              <w:spacing w:before="131" w:line="364" w:lineRule="auto"/>
              <w:ind w:right="7200"/>
              <w:rPr>
                <w:rFonts w:ascii="Arial"/>
                <w:b/>
                <w:bCs/>
              </w:rPr>
            </w:pPr>
            <w:proofErr w:type="spellStart"/>
            <w:r w:rsidRPr="34B7D04A">
              <w:rPr>
                <w:rFonts w:ascii="Arial"/>
                <w:b/>
                <w:bCs/>
              </w:rPr>
              <w:t>Telefono</w:t>
            </w:r>
            <w:proofErr w:type="spellEnd"/>
            <w:r w:rsidRPr="34B7D04A">
              <w:rPr>
                <w:rFonts w:ascii="Arial"/>
                <w:b/>
                <w:bCs/>
              </w:rPr>
              <w:t>:</w:t>
            </w:r>
            <w:r w:rsidR="06467DC0" w:rsidRPr="34B7D04A">
              <w:rPr>
                <w:rFonts w:ascii="Arial"/>
                <w:b/>
                <w:bCs/>
              </w:rPr>
              <w:t xml:space="preserve"> </w:t>
            </w:r>
            <w:r w:rsidR="117949FE" w:rsidRPr="34B7D04A">
              <w:rPr>
                <w:rFonts w:ascii="Arial"/>
                <w:b/>
                <w:bCs/>
              </w:rPr>
              <w:t>0114376320</w:t>
            </w:r>
          </w:p>
          <w:p w14:paraId="476D7F69" w14:textId="54421F1A" w:rsidR="00BB7566" w:rsidRDefault="7F0726D0" w:rsidP="34B7D04A">
            <w:pPr>
              <w:pStyle w:val="TableParagraph"/>
              <w:spacing w:before="131" w:line="364" w:lineRule="auto"/>
              <w:ind w:right="6480"/>
            </w:pPr>
            <w:r>
              <w:t xml:space="preserve"> </w:t>
            </w:r>
            <w:r w:rsidRPr="34B7D04A">
              <w:rPr>
                <w:rFonts w:ascii="Arial"/>
                <w:b/>
                <w:bCs/>
              </w:rPr>
              <w:t>E-mail:</w:t>
            </w:r>
            <w:r w:rsidR="766A2781" w:rsidRPr="34B7D04A">
              <w:rPr>
                <w:rFonts w:ascii="Arial"/>
                <w:b/>
                <w:bCs/>
              </w:rPr>
              <w:t xml:space="preserve"> </w:t>
            </w:r>
            <w:r>
              <w:rPr>
                <w:color w:val="0000ED"/>
                <w:u w:val="single" w:color="0000ED"/>
              </w:rPr>
              <w:t>info@</w:t>
            </w:r>
            <w:r w:rsidR="1CC9EF22">
              <w:rPr>
                <w:color w:val="0000ED"/>
                <w:u w:val="single" w:color="0000ED"/>
              </w:rPr>
              <w:t>assilogos</w:t>
            </w:r>
            <w:r>
              <w:rPr>
                <w:color w:val="0000ED"/>
                <w:u w:val="single" w:color="0000ED"/>
              </w:rPr>
              <w:t>.com</w:t>
            </w:r>
            <w:r>
              <w:rPr>
                <w:color w:val="0000ED"/>
              </w:rPr>
              <w:t xml:space="preserve"> </w:t>
            </w:r>
          </w:p>
          <w:p w14:paraId="50B65968" w14:textId="59C3A325" w:rsidR="00BB7566" w:rsidRDefault="7F0726D0" w:rsidP="34B7D04A">
            <w:pPr>
              <w:pStyle w:val="TableParagraph"/>
              <w:spacing w:before="131" w:line="364" w:lineRule="auto"/>
              <w:ind w:right="6480"/>
            </w:pPr>
            <w:r w:rsidRPr="34B7D04A">
              <w:rPr>
                <w:rFonts w:ascii="Arial"/>
                <w:b/>
                <w:bCs/>
              </w:rPr>
              <w:t>PEC:</w:t>
            </w:r>
            <w:r w:rsidRPr="34B7D04A">
              <w:rPr>
                <w:rFonts w:ascii="Arial"/>
                <w:b/>
                <w:bCs/>
                <w:spacing w:val="-16"/>
              </w:rPr>
              <w:t xml:space="preserve"> </w:t>
            </w:r>
            <w:hyperlink r:id="rId11" w:history="1">
              <w:r w:rsidR="44A6D648" w:rsidRPr="007607FD">
                <w:rPr>
                  <w:rStyle w:val="Collegamentoipertestuale"/>
                </w:rPr>
                <w:t>assilogos@</w:t>
              </w:r>
              <w:r w:rsidRPr="007607FD">
                <w:rPr>
                  <w:rStyle w:val="Collegamentoipertestuale"/>
                </w:rPr>
                <w:t>legalmail.it</w:t>
              </w:r>
            </w:hyperlink>
          </w:p>
          <w:p w14:paraId="3A715E6A" w14:textId="4237B193" w:rsidR="34B7D04A" w:rsidRDefault="7F0726D0" w:rsidP="00092E42">
            <w:pPr>
              <w:pStyle w:val="TableParagraph"/>
              <w:spacing w:before="131" w:line="364" w:lineRule="auto"/>
              <w:ind w:right="6480"/>
            </w:pPr>
            <w:r w:rsidRPr="34B7D04A">
              <w:rPr>
                <w:rFonts w:ascii="Arial"/>
                <w:b/>
                <w:bCs/>
              </w:rPr>
              <w:t>Sito</w:t>
            </w:r>
            <w:r w:rsidRPr="34B7D04A">
              <w:rPr>
                <w:rFonts w:ascii="Arial"/>
                <w:b/>
                <w:bCs/>
                <w:spacing w:val="-7"/>
              </w:rPr>
              <w:t xml:space="preserve"> </w:t>
            </w:r>
            <w:r w:rsidRPr="34B7D04A">
              <w:rPr>
                <w:rFonts w:ascii="Arial"/>
                <w:b/>
                <w:bCs/>
              </w:rPr>
              <w:t>Internet:</w:t>
            </w:r>
            <w:r w:rsidRPr="34B7D04A">
              <w:rPr>
                <w:rFonts w:ascii="Arial"/>
                <w:b/>
                <w:bCs/>
                <w:spacing w:val="-15"/>
              </w:rPr>
              <w:t xml:space="preserve"> </w:t>
            </w:r>
            <w:hyperlink r:id="rId12" w:history="1">
              <w:r w:rsidRPr="007607FD">
                <w:rPr>
                  <w:rStyle w:val="Collegamentoipertestuale"/>
                  <w:spacing w:val="-2"/>
                </w:rPr>
                <w:t>www.</w:t>
              </w:r>
              <w:r w:rsidR="1E1AECF6" w:rsidRPr="007607FD">
                <w:rPr>
                  <w:rStyle w:val="Collegamentoipertestuale"/>
                  <w:spacing w:val="-2"/>
                </w:rPr>
                <w:t>assilogos</w:t>
              </w:r>
              <w:r w:rsidRPr="007607FD">
                <w:rPr>
                  <w:rStyle w:val="Collegamentoipertestuale"/>
                  <w:spacing w:val="-2"/>
                </w:rPr>
                <w:t>.com/</w:t>
              </w:r>
            </w:hyperlink>
          </w:p>
          <w:p w14:paraId="538E17B7" w14:textId="7BB490ED" w:rsidR="00BB7566" w:rsidRDefault="4EEC1A35" w:rsidP="00926B95">
            <w:pPr>
              <w:pStyle w:val="TableParagraph"/>
              <w:spacing w:before="131"/>
            </w:pPr>
            <w:r w:rsidRPr="00BB7566">
              <w:rPr>
                <w:lang w:val="it-IT"/>
              </w:rPr>
              <w:t>ASSILOGOS</w:t>
            </w:r>
            <w:r w:rsidR="7F0726D0" w:rsidRPr="00BB7566">
              <w:rPr>
                <w:lang w:val="it-IT"/>
              </w:rPr>
              <w:t xml:space="preserve"> SRL</w:t>
            </w:r>
            <w:r w:rsidR="7F0726D0">
              <w:t>.</w:t>
            </w:r>
            <w:r w:rsidR="7F0726D0">
              <w:rPr>
                <w:spacing w:val="-4"/>
              </w:rPr>
              <w:t xml:space="preserve"> </w:t>
            </w:r>
            <w:r w:rsidR="7F0726D0">
              <w:t>è</w:t>
            </w:r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soggetta</w:t>
            </w:r>
            <w:proofErr w:type="spellEnd"/>
            <w:r w:rsidR="7F0726D0">
              <w:rPr>
                <w:spacing w:val="-5"/>
              </w:rPr>
              <w:t xml:space="preserve"> </w:t>
            </w:r>
            <w:proofErr w:type="spellStart"/>
            <w:r w:rsidR="7F0726D0">
              <w:t>alla</w:t>
            </w:r>
            <w:proofErr w:type="spellEnd"/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vigilanza</w:t>
            </w:r>
            <w:proofErr w:type="spellEnd"/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dell'IVASS</w:t>
            </w:r>
            <w:proofErr w:type="spellEnd"/>
            <w:r w:rsidR="7F0726D0">
              <w:rPr>
                <w:spacing w:val="-4"/>
              </w:rPr>
              <w:t xml:space="preserve"> </w:t>
            </w:r>
            <w:r w:rsidR="7F0726D0">
              <w:t>(</w:t>
            </w:r>
            <w:proofErr w:type="spellStart"/>
            <w:r w:rsidR="7F0726D0">
              <w:t>Istituto</w:t>
            </w:r>
            <w:proofErr w:type="spellEnd"/>
            <w:r w:rsidR="7F0726D0">
              <w:rPr>
                <w:spacing w:val="-5"/>
              </w:rPr>
              <w:t xml:space="preserve"> </w:t>
            </w:r>
            <w:r w:rsidR="7F0726D0">
              <w:t>per</w:t>
            </w:r>
            <w:r w:rsidR="7F0726D0">
              <w:rPr>
                <w:spacing w:val="-3"/>
              </w:rPr>
              <w:t xml:space="preserve"> </w:t>
            </w:r>
            <w:r w:rsidR="7F0726D0">
              <w:t>la</w:t>
            </w:r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vigilanza</w:t>
            </w:r>
            <w:proofErr w:type="spellEnd"/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t>sulle</w:t>
            </w:r>
            <w:proofErr w:type="spellEnd"/>
            <w:r w:rsidR="7F0726D0">
              <w:rPr>
                <w:spacing w:val="-4"/>
              </w:rPr>
              <w:t xml:space="preserve"> </w:t>
            </w:r>
            <w:proofErr w:type="spellStart"/>
            <w:r w:rsidR="7F0726D0">
              <w:rPr>
                <w:spacing w:val="-2"/>
              </w:rPr>
              <w:t>assicurazioni</w:t>
            </w:r>
            <w:proofErr w:type="spellEnd"/>
            <w:r w:rsidR="7F0726D0">
              <w:rPr>
                <w:spacing w:val="-2"/>
              </w:rPr>
              <w:t>).</w:t>
            </w:r>
          </w:p>
          <w:p w14:paraId="4E66A58D" w14:textId="402A0251" w:rsidR="00BB7566" w:rsidRDefault="7F0726D0" w:rsidP="34B7D04A">
            <w:pPr>
              <w:pStyle w:val="TableParagraph"/>
              <w:spacing w:before="131" w:line="254" w:lineRule="auto"/>
              <w:ind w:right="41"/>
              <w:jc w:val="both"/>
              <w:rPr>
                <w:rFonts w:ascii="Arial" w:hAnsi="Arial"/>
                <w:b/>
                <w:bCs/>
              </w:rPr>
            </w:pPr>
            <w:r w:rsidRPr="34B7D04A">
              <w:rPr>
                <w:rFonts w:ascii="Arial" w:hAnsi="Arial"/>
                <w:b/>
                <w:bCs/>
              </w:rPr>
              <w:t xml:space="preserve">Gli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estremi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identificativi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e di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iscrizione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di </w:t>
            </w:r>
            <w:r w:rsidR="5E03B5BD" w:rsidRPr="34B7D04A">
              <w:rPr>
                <w:rFonts w:ascii="Arial" w:hAnsi="Arial"/>
                <w:b/>
                <w:bCs/>
              </w:rPr>
              <w:t>ASSILOGOS</w:t>
            </w:r>
            <w:r w:rsidRPr="34B7D04A">
              <w:rPr>
                <w:rFonts w:ascii="Arial" w:hAnsi="Arial"/>
                <w:b/>
                <w:bCs/>
              </w:rPr>
              <w:t xml:space="preserve"> SRL e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dei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Responsabili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dell’attività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di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distribuzione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assicurativa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possono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essere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verificati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consultando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il RUI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sul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sito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internet </w:t>
            </w:r>
            <w:proofErr w:type="spellStart"/>
            <w:r w:rsidRPr="34B7D04A">
              <w:rPr>
                <w:rFonts w:ascii="Arial" w:hAnsi="Arial"/>
                <w:b/>
                <w:bCs/>
              </w:rPr>
              <w:t>dell’IVASS</w:t>
            </w:r>
            <w:proofErr w:type="spellEnd"/>
            <w:r w:rsidRPr="34B7D04A">
              <w:rPr>
                <w:rFonts w:ascii="Arial" w:hAnsi="Arial"/>
                <w:b/>
                <w:bCs/>
              </w:rPr>
              <w:t xml:space="preserve"> </w:t>
            </w:r>
            <w:r w:rsidRPr="34B7D04A">
              <w:rPr>
                <w:rFonts w:ascii="Arial" w:hAnsi="Arial"/>
                <w:b/>
                <w:bCs/>
                <w:spacing w:val="-2"/>
              </w:rPr>
              <w:t>(</w:t>
            </w:r>
            <w:hyperlink r:id="rId13">
              <w:r w:rsidRPr="34B7D04A">
                <w:rPr>
                  <w:rFonts w:ascii="Arial" w:hAnsi="Arial"/>
                  <w:b/>
                  <w:bCs/>
                  <w:color w:val="0000ED"/>
                  <w:spacing w:val="-2"/>
                  <w:u w:val="single" w:color="0000ED"/>
                </w:rPr>
                <w:t>www.ivass.it</w:t>
              </w:r>
              <w:r w:rsidRPr="34B7D04A">
                <w:rPr>
                  <w:rFonts w:ascii="Arial" w:hAnsi="Arial"/>
                  <w:b/>
                  <w:bCs/>
                  <w:spacing w:val="-2"/>
                </w:rPr>
                <w:t>).</w:t>
              </w:r>
            </w:hyperlink>
          </w:p>
          <w:p w14:paraId="0D30A751" w14:textId="6B51D0DE" w:rsidR="00092E42" w:rsidRPr="00092E42" w:rsidRDefault="00092E42" w:rsidP="00092E42"/>
        </w:tc>
      </w:tr>
      <w:tr w:rsidR="00BB7566" w14:paraId="16BE557C" w14:textId="77777777" w:rsidTr="36FBF6C0">
        <w:trPr>
          <w:trHeight w:val="1259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p w14:paraId="326C938F" w14:textId="749F2C6E" w:rsidR="34B7D04A" w:rsidRDefault="34B7D04A" w:rsidP="34B7D04A">
            <w:pPr>
              <w:pStyle w:val="TableParagraph"/>
              <w:ind w:left="59" w:right="40"/>
              <w:jc w:val="center"/>
              <w:rPr>
                <w:rFonts w:ascii="Arial"/>
                <w:b/>
                <w:bCs/>
              </w:rPr>
            </w:pPr>
          </w:p>
          <w:p w14:paraId="6C97826C" w14:textId="77777777" w:rsidR="00BB7566" w:rsidRDefault="00BB7566" w:rsidP="15C2212D">
            <w:pPr>
              <w:pStyle w:val="TableParagraph"/>
              <w:ind w:left="59" w:right="40"/>
              <w:jc w:val="center"/>
              <w:rPr>
                <w:rFonts w:ascii="Arial"/>
                <w:b/>
                <w:bCs/>
              </w:rPr>
            </w:pPr>
            <w:r w:rsidRPr="15C2212D">
              <w:rPr>
                <w:rFonts w:ascii="Arial"/>
                <w:b/>
                <w:bCs/>
              </w:rPr>
              <w:t>SEZIONE</w:t>
            </w:r>
            <w:r w:rsidRPr="15C2212D">
              <w:rPr>
                <w:rFonts w:ascii="Arial"/>
                <w:b/>
                <w:bCs/>
                <w:spacing w:val="-6"/>
              </w:rPr>
              <w:t xml:space="preserve"> </w:t>
            </w:r>
            <w:r w:rsidRPr="15C2212D">
              <w:rPr>
                <w:rFonts w:ascii="Arial"/>
                <w:b/>
                <w:bCs/>
                <w:spacing w:val="-5"/>
              </w:rPr>
              <w:t>II</w:t>
            </w:r>
          </w:p>
          <w:p w14:paraId="0B734E2B" w14:textId="77777777" w:rsidR="00BB7566" w:rsidRDefault="00BB7566" w:rsidP="15C2212D">
            <w:pPr>
              <w:pStyle w:val="TableParagraph"/>
              <w:spacing w:before="112"/>
              <w:ind w:left="59" w:right="22"/>
              <w:jc w:val="center"/>
              <w:rPr>
                <w:rFonts w:ascii="Arial"/>
                <w:b/>
                <w:bCs/>
              </w:rPr>
            </w:pPr>
            <w:proofErr w:type="spellStart"/>
            <w:r w:rsidRPr="15C2212D">
              <w:rPr>
                <w:rFonts w:ascii="Arial"/>
                <w:b/>
                <w:bCs/>
              </w:rPr>
              <w:t>Informazioni</w:t>
            </w:r>
            <w:proofErr w:type="spellEnd"/>
            <w:r w:rsidRPr="15C2212D">
              <w:rPr>
                <w:rFonts w:ascii="Arial"/>
                <w:b/>
                <w:bCs/>
                <w:spacing w:val="-8"/>
              </w:rPr>
              <w:t xml:space="preserve"> </w:t>
            </w:r>
            <w:proofErr w:type="spellStart"/>
            <w:r w:rsidRPr="15C2212D">
              <w:rPr>
                <w:rFonts w:ascii="Arial"/>
                <w:b/>
                <w:bCs/>
              </w:rPr>
              <w:t>sul</w:t>
            </w:r>
            <w:proofErr w:type="spellEnd"/>
            <w:r w:rsidRPr="15C2212D">
              <w:rPr>
                <w:rFonts w:ascii="Arial"/>
                <w:b/>
                <w:bCs/>
                <w:spacing w:val="-6"/>
              </w:rPr>
              <w:t xml:space="preserve"> </w:t>
            </w:r>
            <w:proofErr w:type="spellStart"/>
            <w:r w:rsidRPr="15C2212D">
              <w:rPr>
                <w:rFonts w:ascii="Arial"/>
                <w:b/>
                <w:bCs/>
              </w:rPr>
              <w:t>modello</w:t>
            </w:r>
            <w:proofErr w:type="spellEnd"/>
            <w:r w:rsidRPr="15C2212D">
              <w:rPr>
                <w:rFonts w:ascii="Arial"/>
                <w:b/>
                <w:bCs/>
                <w:spacing w:val="-5"/>
              </w:rPr>
              <w:t xml:space="preserve"> </w:t>
            </w:r>
            <w:r w:rsidRPr="15C2212D">
              <w:rPr>
                <w:rFonts w:ascii="Arial"/>
                <w:b/>
                <w:bCs/>
              </w:rPr>
              <w:t>di</w:t>
            </w:r>
            <w:r w:rsidRPr="15C2212D">
              <w:rPr>
                <w:rFonts w:ascii="Arial"/>
                <w:b/>
                <w:bCs/>
                <w:spacing w:val="-5"/>
              </w:rPr>
              <w:t xml:space="preserve"> </w:t>
            </w:r>
            <w:proofErr w:type="spellStart"/>
            <w:r w:rsidRPr="15C2212D">
              <w:rPr>
                <w:rFonts w:ascii="Arial"/>
                <w:b/>
                <w:bCs/>
                <w:spacing w:val="-2"/>
              </w:rPr>
              <w:t>distribuzione</w:t>
            </w:r>
            <w:proofErr w:type="spellEnd"/>
          </w:p>
          <w:p w14:paraId="708B0F29" w14:textId="6541E7CA" w:rsidR="00092E42" w:rsidRDefault="077C61D3" w:rsidP="00092E42">
            <w:pPr>
              <w:pStyle w:val="TableParagraph"/>
              <w:spacing w:before="122" w:line="254" w:lineRule="auto"/>
              <w:ind w:left="68"/>
            </w:pPr>
            <w:r w:rsidRPr="15C2212D">
              <w:rPr>
                <w:b/>
                <w:bCs/>
                <w:lang w:val="it-IT"/>
              </w:rPr>
              <w:t>ASSILOGOS</w:t>
            </w:r>
            <w:r w:rsidR="2E550007" w:rsidRPr="15C2212D">
              <w:rPr>
                <w:b/>
                <w:bCs/>
                <w:lang w:val="it-IT"/>
              </w:rPr>
              <w:t xml:space="preserve"> SRL</w:t>
            </w:r>
            <w:r w:rsidR="7F0726D0" w:rsidRPr="00290963">
              <w:rPr>
                <w:spacing w:val="33"/>
              </w:rPr>
              <w:t xml:space="preserve"> </w:t>
            </w:r>
            <w:proofErr w:type="spellStart"/>
            <w:r w:rsidR="7F0726D0" w:rsidRPr="00290963">
              <w:t>distribuisce</w:t>
            </w:r>
            <w:proofErr w:type="spellEnd"/>
            <w:r w:rsidR="7F0726D0" w:rsidRPr="00290963">
              <w:rPr>
                <w:spacing w:val="33"/>
              </w:rPr>
              <w:t xml:space="preserve"> </w:t>
            </w:r>
            <w:proofErr w:type="spellStart"/>
            <w:r w:rsidR="00092E42">
              <w:rPr>
                <w:sz w:val="24"/>
                <w:szCs w:val="24"/>
              </w:rPr>
              <w:t>contratti</w:t>
            </w:r>
            <w:proofErr w:type="spellEnd"/>
            <w:r w:rsidR="00092E42">
              <w:rPr>
                <w:sz w:val="24"/>
                <w:szCs w:val="24"/>
              </w:rPr>
              <w:t xml:space="preserve"> di </w:t>
            </w:r>
            <w:proofErr w:type="spellStart"/>
            <w:r w:rsidR="00092E42">
              <w:rPr>
                <w:sz w:val="24"/>
                <w:szCs w:val="24"/>
              </w:rPr>
              <w:t>assicurazione</w:t>
            </w:r>
            <w:proofErr w:type="spellEnd"/>
            <w:r w:rsidR="00092E42">
              <w:rPr>
                <w:sz w:val="24"/>
                <w:szCs w:val="24"/>
              </w:rPr>
              <w:t xml:space="preserve"> in forza di </w:t>
            </w:r>
            <w:proofErr w:type="spellStart"/>
            <w:r w:rsidR="00092E42" w:rsidRPr="15C2212D">
              <w:rPr>
                <w:b/>
                <w:bCs/>
                <w:sz w:val="24"/>
                <w:szCs w:val="24"/>
              </w:rPr>
              <w:t>rapporto</w:t>
            </w:r>
            <w:proofErr w:type="spellEnd"/>
            <w:r w:rsidR="00092E42" w:rsidRPr="15C221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2E42" w:rsidRPr="15C2212D">
              <w:rPr>
                <w:b/>
                <w:bCs/>
                <w:sz w:val="24"/>
                <w:szCs w:val="24"/>
              </w:rPr>
              <w:t>diretto</w:t>
            </w:r>
            <w:proofErr w:type="spellEnd"/>
            <w:r w:rsidR="00092E42">
              <w:rPr>
                <w:sz w:val="24"/>
                <w:szCs w:val="24"/>
              </w:rPr>
              <w:t xml:space="preserve"> </w:t>
            </w:r>
            <w:r w:rsidR="00BC7828" w:rsidRPr="00BC7828">
              <w:rPr>
                <w:sz w:val="24"/>
                <w:szCs w:val="24"/>
                <w:lang w:val="it-IT"/>
              </w:rPr>
              <w:t>con le seguenti imprese di assicurazioni</w:t>
            </w:r>
            <w:r w:rsidR="00092E42">
              <w:rPr>
                <w:spacing w:val="34"/>
              </w:rPr>
              <w:t>:</w:t>
            </w:r>
          </w:p>
          <w:p w14:paraId="57909E6E" w14:textId="48865C0D" w:rsidR="00092E42" w:rsidRPr="00092E42" w:rsidRDefault="00092E42" w:rsidP="00887CAA">
            <w:pPr>
              <w:pStyle w:val="TableParagraph"/>
              <w:spacing w:before="122" w:line="254" w:lineRule="auto"/>
              <w:rPr>
                <w:lang w:val="it-IT"/>
              </w:rPr>
            </w:pPr>
            <w:r w:rsidRPr="00092E42">
              <w:rPr>
                <w:lang w:val="it-IT"/>
              </w:rPr>
              <w:t>COMPAGNIA ITALIANA DI PREVIDENZA, ASSICURAZIONI E RIASSICURAZIONI S.P.A.</w:t>
            </w:r>
            <w:r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EUROP ASSISTANCE ITALIA S.P.A.</w:t>
            </w:r>
            <w:r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HELVETIA COMPAGNIA SVIZZERA D'ASSICURAZIONI S.A.</w:t>
            </w:r>
            <w:r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HELVETIA VITA COMPAGNIA ITALO-SVIZZERA DI ASSICURAZIONI SULLA VITA S.P.A.</w:t>
            </w:r>
            <w:r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ITAS - ISTITUTO TRENTINO-ALTO ADIGE PER ASSICURAZIONI SOCIETA' MUTUA DI ASSICURAZIONI</w:t>
            </w:r>
            <w:r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ITAS VITA S.P.A.</w:t>
            </w:r>
            <w:r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LIBERTY MUTUAL INSURANCE EUROPE SE</w:t>
            </w:r>
            <w:r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METLIFE EUROPE DESIGNATED ACTIVITY COMPANY</w:t>
            </w:r>
            <w:r w:rsidR="00887CAA"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REVO INSURANCE S.P.A.</w:t>
            </w:r>
            <w:r w:rsidR="00887CAA"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SACE BT S.P.A.</w:t>
            </w:r>
            <w:r w:rsidR="00887CAA"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UCA - ASSICURAZIONE SPESE LEGALI E PERITALI S.P.A.</w:t>
            </w:r>
            <w:r w:rsidR="00887CAA">
              <w:rPr>
                <w:lang w:val="it-IT"/>
              </w:rPr>
              <w:t xml:space="preserve">, </w:t>
            </w:r>
            <w:r w:rsidRPr="00092E42">
              <w:rPr>
                <w:lang w:val="it-IT"/>
              </w:rPr>
              <w:t>XL INSURANCE COMPANY SE</w:t>
            </w:r>
          </w:p>
          <w:p w14:paraId="7737E991" w14:textId="77777777" w:rsidR="00887CAA" w:rsidRDefault="00887CAA" w:rsidP="00887CA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14:paraId="52772B79" w14:textId="211B8033" w:rsidR="00887CAA" w:rsidRDefault="00887CAA" w:rsidP="00887CAA">
            <w:pPr>
              <w:spacing w:after="160" w:line="259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Il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contratto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è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distribuito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dall’intermediario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(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nel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ruolo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proponente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) </w:t>
            </w:r>
            <w:r w:rsidRPr="15C2212D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Pr="15C2212D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t>collaborazione</w:t>
            </w:r>
            <w:proofErr w:type="spellEnd"/>
            <w:r w:rsidRPr="15C2212D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5C2212D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t>orizzontale</w:t>
            </w:r>
            <w:proofErr w:type="spellEnd"/>
            <w:r w:rsidRPr="15C2212D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t>,</w:t>
            </w:r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ai sensi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dell’articolo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22, comma 10,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d.l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. 179/2012,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convertito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nella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>legge</w:t>
            </w:r>
            <w:proofErr w:type="spellEnd"/>
            <w:r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 221/2012, con:</w:t>
            </w:r>
          </w:p>
          <w:p w14:paraId="323F7FA3" w14:textId="0406D3F3" w:rsidR="00693980" w:rsidRDefault="00693980" w:rsidP="4725FB9E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r w:rsidRPr="4725FB9E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t>AEC UNDERWRITING AGENZIA DI ASSICURAZIONE E RIASSICURAZIONE SPA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intermediario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iscritto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nella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sezione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A del RUI con n. </w:t>
            </w:r>
            <w:r w:rsidRPr="4725FB9E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>A000072848</w:t>
            </w:r>
            <w:r w:rsidR="53A04261" w:rsidRPr="4725FB9E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 xml:space="preserve"> dal </w:t>
            </w:r>
            <w:r w:rsidR="53A04261" w:rsidRPr="000552C1">
              <w:rPr>
                <w:rFonts w:ascii="Arial MT" w:eastAsia="Arial MT" w:hAnsi="Arial MT" w:cs="Arial MT"/>
                <w:sz w:val="24"/>
                <w:szCs w:val="24"/>
              </w:rPr>
              <w:t>26/06/2007</w:t>
            </w:r>
            <w:r w:rsidRPr="4725FB9E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ruolo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emittente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avente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rapporto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diretto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con le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imprese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assicurazioni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:</w:t>
            </w:r>
            <w:r w:rsidRPr="4725FB9E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 xml:space="preserve"> 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LIBERTY MUTUAL INSURANCE EUROPE SE, LLOYD'S INSURANCE COMPANY SA, COVERYS INTERNATIONAL INSURANCE COMPANY DESIGNATED ACTIVITY COMPANY, AMTRUST ASSICURAZIONI S.P.A.</w:t>
            </w:r>
          </w:p>
          <w:p w14:paraId="6B6722C6" w14:textId="360C7359" w:rsidR="00693980" w:rsidRDefault="00693980" w:rsidP="4725FB9E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r w:rsidRPr="4725FB9E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it-IT"/>
              </w:rPr>
              <w:t xml:space="preserve">AEMME SERVIZI ASSICURATIVI E FINANZIARI SOCIETA' COOPERATIVA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intermediario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iscritto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nella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sezione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B del RUI con n. B000604006 </w:t>
            </w:r>
            <w:r w:rsidR="19368AE7"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dal </w:t>
            </w:r>
            <w:r w:rsidR="19368AE7" w:rsidRPr="000552C1">
              <w:rPr>
                <w:rFonts w:ascii="Arial MT" w:eastAsia="Arial MT" w:hAnsi="Arial MT" w:cs="Arial MT"/>
                <w:sz w:val="24"/>
                <w:szCs w:val="24"/>
              </w:rPr>
              <w:t>15/06/2018</w:t>
            </w:r>
            <w:r w:rsidR="19368AE7" w:rsidRPr="4725FB9E">
              <w:rPr>
                <w:lang w:val="it-IT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ruolo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emittente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avente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rapporto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diretto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con le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imprese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assicurazioni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: </w:t>
            </w:r>
            <w:hyperlink>
              <w:r w:rsidRPr="4725FB9E">
                <w:rPr>
                  <w:rFonts w:ascii="Arial MT" w:eastAsia="Arial MT" w:hAnsi="Arial MT" w:cs="Arial MT"/>
                  <w:sz w:val="24"/>
                  <w:szCs w:val="24"/>
                </w:rPr>
                <w:t>BH ITALIA AEMME BERKSHIRE HATHAWAY</w:t>
              </w:r>
            </w:hyperlink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, LLOYD'S INSURANCE COMPANY SA, UCA - ASSICURAZIONE SPESE LEGALI E PERITALI S.P.A., AM TRUST INTERNATIONAL UNDERWRITERS</w:t>
            </w:r>
          </w:p>
          <w:p w14:paraId="287135E1" w14:textId="5E39F8B2" w:rsidR="00CA2357" w:rsidRDefault="00CA2357" w:rsidP="4725FB9E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r w:rsidRPr="4725FB9E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t>DUAL ITALIA S.P.A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.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intermediario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iscritto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nella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sezione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A del RUI con</w:t>
            </w:r>
            <w:r w:rsidR="5B0C2E0D"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n.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A000167405 </w:t>
            </w:r>
            <w:r w:rsidR="7FCF234F"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dal </w:t>
            </w:r>
            <w:r w:rsidR="7FCF234F" w:rsidRPr="000552C1">
              <w:rPr>
                <w:rFonts w:ascii="Arial MT" w:eastAsia="Arial MT" w:hAnsi="Arial MT" w:cs="Arial MT"/>
                <w:sz w:val="24"/>
                <w:szCs w:val="24"/>
              </w:rPr>
              <w:t>27/04/2007</w:t>
            </w:r>
            <w:r w:rsidR="7FCF234F" w:rsidRPr="4725FB9E">
              <w:rPr>
                <w:rFonts w:ascii="system-ui" w:eastAsia="system-ui" w:hAnsi="system-ui" w:cs="system-ui"/>
                <w:color w:val="212529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ruolo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emittente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avente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rapporto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diretto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con</w:t>
            </w:r>
            <w:r w:rsidR="005C1C37"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le </w:t>
            </w:r>
            <w:proofErr w:type="spellStart"/>
            <w:r w:rsidR="005C1C37" w:rsidRPr="4725FB9E">
              <w:rPr>
                <w:rFonts w:ascii="Arial MT" w:eastAsia="Arial MT" w:hAnsi="Arial MT" w:cs="Arial MT"/>
                <w:sz w:val="24"/>
                <w:szCs w:val="24"/>
              </w:rPr>
              <w:t>imprese</w:t>
            </w:r>
            <w:proofErr w:type="spellEnd"/>
            <w:r w:rsidR="005C1C37"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="005C1C37" w:rsidRPr="4725FB9E">
              <w:rPr>
                <w:rFonts w:ascii="Arial MT" w:eastAsia="Arial MT" w:hAnsi="Arial MT" w:cs="Arial MT"/>
                <w:sz w:val="24"/>
                <w:szCs w:val="24"/>
              </w:rPr>
              <w:t>assicurazioni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: ARCH INSURANCE (EU) DAC, GREAT LAKES INSURANCE SE, COMPAGNIA ITALIANA DI PREVIDENZA, ASSICURAZIONI E RIASSICURAZIONI S.P.A.</w:t>
            </w:r>
          </w:p>
          <w:p w14:paraId="1500D56D" w14:textId="5C412661" w:rsidR="00693980" w:rsidRPr="005C1C37" w:rsidRDefault="00693980" w:rsidP="4725FB9E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r w:rsidRPr="4725FB9E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it-IT"/>
              </w:rPr>
              <w:t xml:space="preserve">ITALNEXT S.R.L.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intermediario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iscritto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nella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sezione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A del RUI con n. A000531290</w:t>
            </w:r>
            <w:r w:rsidR="6EA41339"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dal </w:t>
            </w:r>
            <w:r w:rsidR="6EA41339" w:rsidRPr="000552C1">
              <w:rPr>
                <w:rFonts w:ascii="Arial MT" w:eastAsia="Arial MT" w:hAnsi="Arial MT" w:cs="Arial MT"/>
                <w:sz w:val="24"/>
                <w:szCs w:val="24"/>
              </w:rPr>
              <w:t>22/09/2015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ruolo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emittente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avente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rapporto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diretto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con le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imprese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assicurazioni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: LLOYD'S INSURANCE COMPANY SA, COMPAGNIA ITALIANA DI PREVIDENZA, ASSICURAZIONI E RIASSICURAZIONI S.P.A.</w:t>
            </w:r>
          </w:p>
          <w:p w14:paraId="4AEB404A" w14:textId="706AFFB1" w:rsidR="00693980" w:rsidRPr="008607EB" w:rsidRDefault="00693980" w:rsidP="4725FB9E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r w:rsidRPr="4725FB9E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it-IT"/>
              </w:rPr>
              <w:t>NAMES EUROPE SOCIETA' A RESPONSABILITA' LIMITATA IN BREVE NAMES EUROPE SRL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intermediario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iscritto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nella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sezione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A del RUI con n.</w:t>
            </w:r>
            <w:r w:rsidRPr="4725FB9E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A000721189</w:t>
            </w:r>
            <w:r w:rsidR="18C69AEA"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dal </w:t>
            </w:r>
            <w:r w:rsidR="18C69AEA" w:rsidRPr="000552C1">
              <w:rPr>
                <w:rFonts w:ascii="Arial MT" w:eastAsia="Arial MT" w:hAnsi="Arial MT" w:cs="Arial MT"/>
                <w:sz w:val="24"/>
                <w:szCs w:val="24"/>
              </w:rPr>
              <w:t>28/12/2022</w:t>
            </w:r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nel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ruolo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emittente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avente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rapporto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diretto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con le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imprese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assicurazioni</w:t>
            </w:r>
            <w:proofErr w:type="spellEnd"/>
            <w:r w:rsidRPr="4725FB9E">
              <w:rPr>
                <w:rFonts w:ascii="Arial MT" w:eastAsia="Arial MT" w:hAnsi="Arial MT" w:cs="Arial MT"/>
                <w:sz w:val="24"/>
                <w:szCs w:val="24"/>
              </w:rPr>
              <w:t>: MS AMLIN INSURANCE SE, LLOYD'S INSURANCE COMPANY SA</w:t>
            </w:r>
          </w:p>
          <w:p w14:paraId="618A6E82" w14:textId="071AFAB9" w:rsidR="00693980" w:rsidRPr="00693980" w:rsidRDefault="00887CAA" w:rsidP="15C2212D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jc w:val="both"/>
              <w:rPr>
                <w:lang w:val="it-IT"/>
              </w:rPr>
            </w:pPr>
            <w:r w:rsidRPr="00BC7828">
              <w:rPr>
                <w:rFonts w:ascii="Arial MT" w:eastAsia="Arial MT" w:hAnsi="Arial MT" w:cs="Arial MT"/>
                <w:b/>
                <w:bCs/>
                <w:sz w:val="24"/>
                <w:szCs w:val="24"/>
              </w:rPr>
              <w:lastRenderedPageBreak/>
              <w:t>PER TE SRL</w:t>
            </w:r>
            <w:r w:rsidR="00BF555B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>intermediario</w:t>
            </w:r>
            <w:proofErr w:type="spellEnd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>iscritto</w:t>
            </w:r>
            <w:proofErr w:type="spellEnd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>nella</w:t>
            </w:r>
            <w:proofErr w:type="spellEnd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>sezione</w:t>
            </w:r>
            <w:proofErr w:type="spellEnd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 xml:space="preserve"> A del RUI con n.</w:t>
            </w:r>
            <w:r w:rsidR="00BF555B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</w:rPr>
              <w:t xml:space="preserve"> </w:t>
            </w:r>
            <w:r w:rsidR="00BF555B" w:rsidRPr="00BF555B">
              <w:rPr>
                <w:rFonts w:ascii="Arial MT" w:eastAsia="Arial MT" w:hAnsi="Arial MT" w:cs="Arial MT"/>
                <w:sz w:val="24"/>
                <w:szCs w:val="24"/>
              </w:rPr>
              <w:t>A00039145</w:t>
            </w:r>
            <w:r w:rsidR="00BF555B">
              <w:rPr>
                <w:rFonts w:ascii="Arial MT" w:eastAsia="Arial MT" w:hAnsi="Arial MT" w:cs="Arial MT"/>
                <w:sz w:val="24"/>
                <w:szCs w:val="24"/>
              </w:rPr>
              <w:t>1</w:t>
            </w:r>
            <w:r w:rsidR="73968B23">
              <w:rPr>
                <w:rFonts w:ascii="Arial MT" w:eastAsia="Arial MT" w:hAnsi="Arial MT" w:cs="Arial MT"/>
                <w:sz w:val="24"/>
                <w:szCs w:val="24"/>
              </w:rPr>
              <w:t xml:space="preserve"> dal </w:t>
            </w:r>
            <w:r w:rsidR="73968B23" w:rsidRPr="000552C1">
              <w:rPr>
                <w:rFonts w:ascii="Arial MT" w:eastAsia="Arial MT" w:hAnsi="Arial MT" w:cs="Arial MT"/>
                <w:sz w:val="24"/>
                <w:szCs w:val="24"/>
              </w:rPr>
              <w:t>15/09/2011</w:t>
            </w:r>
            <w:r w:rsidR="00BF555B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>nel</w:t>
            </w:r>
            <w:proofErr w:type="spellEnd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>ruolo</w:t>
            </w:r>
            <w:proofErr w:type="spellEnd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>emittente</w:t>
            </w:r>
            <w:proofErr w:type="spellEnd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>avente</w:t>
            </w:r>
            <w:proofErr w:type="spellEnd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>rapporto</w:t>
            </w:r>
            <w:proofErr w:type="spellEnd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>diretto</w:t>
            </w:r>
            <w:proofErr w:type="spellEnd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r w:rsidR="005C1C37"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con </w:t>
            </w:r>
            <w:r w:rsidR="005C1C37">
              <w:rPr>
                <w:rFonts w:ascii="Arial MT" w:eastAsia="Arial MT" w:hAnsi="Arial MT" w:cs="Arial MT"/>
                <w:sz w:val="24"/>
                <w:szCs w:val="24"/>
              </w:rPr>
              <w:t xml:space="preserve">le </w:t>
            </w:r>
            <w:proofErr w:type="spellStart"/>
            <w:r w:rsidR="005C1C37">
              <w:rPr>
                <w:rFonts w:ascii="Arial MT" w:eastAsia="Arial MT" w:hAnsi="Arial MT" w:cs="Arial MT"/>
                <w:sz w:val="24"/>
                <w:szCs w:val="24"/>
              </w:rPr>
              <w:t>imprese</w:t>
            </w:r>
            <w:proofErr w:type="spellEnd"/>
            <w:r w:rsidR="005C1C37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="005C1C37">
              <w:rPr>
                <w:rFonts w:ascii="Arial MT" w:eastAsia="Arial MT" w:hAnsi="Arial MT" w:cs="Arial MT"/>
                <w:sz w:val="24"/>
                <w:szCs w:val="24"/>
              </w:rPr>
              <w:t>assicurazioni</w:t>
            </w:r>
            <w:proofErr w:type="spellEnd"/>
            <w:r w:rsidR="00BF555B">
              <w:rPr>
                <w:rFonts w:ascii="Arial MT" w:eastAsia="Arial MT" w:hAnsi="Arial MT" w:cs="Arial MT"/>
                <w:sz w:val="24"/>
                <w:szCs w:val="24"/>
              </w:rPr>
              <w:t>:</w:t>
            </w: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Allianz Next </w:t>
            </w:r>
            <w:proofErr w:type="spellStart"/>
            <w:r w:rsidRPr="00887CAA">
              <w:rPr>
                <w:rFonts w:ascii="Arial MT" w:eastAsia="Arial MT" w:hAnsi="Arial MT" w:cs="Arial MT"/>
                <w:sz w:val="24"/>
                <w:szCs w:val="24"/>
              </w:rPr>
              <w:t>S.p.A.</w:t>
            </w:r>
            <w:r w:rsidR="31B3AFD3" w:rsidRPr="00887CAA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proofErr w:type="spellEnd"/>
            <w:r w:rsidR="31B3AFD3"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="31B3AFD3" w:rsidRPr="00887CAA">
              <w:rPr>
                <w:rFonts w:ascii="Arial MT" w:eastAsia="Arial MT" w:hAnsi="Arial MT" w:cs="Arial MT"/>
                <w:sz w:val="24"/>
                <w:szCs w:val="24"/>
              </w:rPr>
              <w:t>rapporto</w:t>
            </w:r>
            <w:proofErr w:type="spellEnd"/>
            <w:r w:rsidR="31B3AFD3"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="31B3AFD3" w:rsidRPr="00887CAA">
              <w:rPr>
                <w:rFonts w:ascii="Arial MT" w:eastAsia="Arial MT" w:hAnsi="Arial MT" w:cs="Arial MT"/>
                <w:sz w:val="24"/>
                <w:szCs w:val="24"/>
              </w:rPr>
              <w:t>orizzontale</w:t>
            </w:r>
            <w:proofErr w:type="spellEnd"/>
            <w:r w:rsidR="31B3AFD3" w:rsidRPr="00887CAA">
              <w:rPr>
                <w:rFonts w:ascii="Arial MT" w:eastAsia="Arial MT" w:hAnsi="Arial MT" w:cs="Arial MT"/>
                <w:sz w:val="24"/>
                <w:szCs w:val="24"/>
              </w:rPr>
              <w:t xml:space="preserve"> con </w:t>
            </w:r>
            <w:r w:rsidR="6840E32F" w:rsidRPr="15C2212D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>PRIMA ASSICURAZIONI S.P.A.</w:t>
            </w:r>
            <w:r w:rsidR="5A008241" w:rsidRPr="15C2212D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 xml:space="preserve"> intermediario iscritto nella sezione </w:t>
            </w:r>
            <w:r w:rsidR="5A008241" w:rsidRPr="15C2212D">
              <w:rPr>
                <w:rFonts w:ascii="Arial MT" w:eastAsia="Arial MT" w:hAnsi="Arial MT" w:cs="Arial MT"/>
                <w:sz w:val="24"/>
                <w:szCs w:val="24"/>
              </w:rPr>
              <w:t xml:space="preserve">A del RUI con n. </w:t>
            </w:r>
            <w:r w:rsidR="5A008241" w:rsidRPr="15C2212D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>A000511660</w:t>
            </w:r>
            <w:r w:rsidR="00284A09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 xml:space="preserve"> </w:t>
            </w:r>
            <w:r w:rsidR="00284A09" w:rsidRPr="00284A09">
              <w:rPr>
                <w:rFonts w:ascii="Arial MT" w:eastAsia="Arial MT" w:hAnsi="Arial MT" w:cs="Arial MT"/>
                <w:sz w:val="24"/>
                <w:szCs w:val="24"/>
                <w:lang w:val="it-IT"/>
              </w:rPr>
              <w:t>dal 03/02/2015</w:t>
            </w:r>
          </w:p>
        </w:tc>
      </w:tr>
      <w:tr w:rsidR="00BB7566" w14:paraId="2D681804" w14:textId="77777777" w:rsidTr="36FBF6C0">
        <w:trPr>
          <w:trHeight w:val="3060"/>
        </w:trPr>
        <w:tc>
          <w:tcPr>
            <w:tcW w:w="10065" w:type="dxa"/>
            <w:tcBorders>
              <w:bottom w:val="single" w:sz="18" w:space="0" w:color="000000" w:themeColor="text1"/>
            </w:tcBorders>
          </w:tcPr>
          <w:p w14:paraId="67FC871D" w14:textId="77777777" w:rsidR="00BB7566" w:rsidRDefault="00BB7566" w:rsidP="00926B95">
            <w:pPr>
              <w:pStyle w:val="TableParagraph"/>
              <w:spacing w:before="135"/>
              <w:ind w:left="0"/>
              <w:rPr>
                <w:rFonts w:ascii="Arial"/>
                <w:b/>
              </w:rPr>
            </w:pPr>
          </w:p>
          <w:p w14:paraId="5DD85EDE" w14:textId="77777777" w:rsidR="00BB7566" w:rsidRDefault="00BB7566" w:rsidP="00926B95">
            <w:pPr>
              <w:pStyle w:val="TableParagraph"/>
              <w:ind w:left="59" w:right="3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  <w:p w14:paraId="50BC43BD" w14:textId="77777777" w:rsidR="00BB7566" w:rsidRDefault="00BB7566" w:rsidP="00926B95">
            <w:pPr>
              <w:pStyle w:val="TableParagraph"/>
              <w:spacing w:before="112"/>
              <w:ind w:left="59" w:right="9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Informazioni</w:t>
            </w:r>
            <w:proofErr w:type="spellEnd"/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relative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situazioni</w:t>
            </w:r>
            <w:proofErr w:type="spellEnd"/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potenziale</w:t>
            </w:r>
            <w:proofErr w:type="spellEnd"/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conflitto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d’interesse</w:t>
            </w:r>
            <w:proofErr w:type="spellEnd"/>
          </w:p>
          <w:p w14:paraId="617F8260" w14:textId="75862E51" w:rsidR="00BB7566" w:rsidRDefault="6011C047" w:rsidP="00926B95">
            <w:pPr>
              <w:pStyle w:val="TableParagraph"/>
              <w:spacing w:before="121" w:line="254" w:lineRule="auto"/>
              <w:ind w:right="46"/>
              <w:jc w:val="both"/>
            </w:pPr>
            <w:r w:rsidRPr="00BB7566">
              <w:rPr>
                <w:lang w:val="it-IT"/>
              </w:rPr>
              <w:t>ASSILOGOS</w:t>
            </w:r>
            <w:r w:rsidR="2E550007" w:rsidRPr="00BB7566">
              <w:rPr>
                <w:lang w:val="it-IT"/>
              </w:rPr>
              <w:t xml:space="preserve"> SRL</w:t>
            </w:r>
            <w:r w:rsidR="7F0726D0">
              <w:t xml:space="preserve">. </w:t>
            </w:r>
            <w:proofErr w:type="spellStart"/>
            <w:r w:rsidR="7F0726D0">
              <w:t>nonché</w:t>
            </w:r>
            <w:proofErr w:type="spellEnd"/>
            <w:r w:rsidR="7F0726D0">
              <w:t xml:space="preserve"> </w:t>
            </w:r>
            <w:proofErr w:type="spellStart"/>
            <w:r w:rsidR="7F0726D0">
              <w:t>i</w:t>
            </w:r>
            <w:proofErr w:type="spellEnd"/>
            <w:r w:rsidR="7F0726D0">
              <w:t xml:space="preserve"> </w:t>
            </w:r>
            <w:proofErr w:type="spellStart"/>
            <w:r w:rsidR="7F0726D0">
              <w:t>collaboratori</w:t>
            </w:r>
            <w:proofErr w:type="spellEnd"/>
            <w:r w:rsidR="7F0726D0">
              <w:t xml:space="preserve"> </w:t>
            </w:r>
            <w:proofErr w:type="spellStart"/>
            <w:r w:rsidR="7F0726D0">
              <w:t>che</w:t>
            </w:r>
            <w:proofErr w:type="spellEnd"/>
            <w:r w:rsidR="7F0726D0">
              <w:t xml:space="preserve"> </w:t>
            </w:r>
            <w:proofErr w:type="spellStart"/>
            <w:r w:rsidR="7F0726D0">
              <w:t>operano</w:t>
            </w:r>
            <w:proofErr w:type="spellEnd"/>
            <w:r w:rsidR="7F0726D0">
              <w:t xml:space="preserve"> per </w:t>
            </w:r>
            <w:proofErr w:type="spellStart"/>
            <w:r w:rsidR="7F0726D0">
              <w:t>suo</w:t>
            </w:r>
            <w:proofErr w:type="spellEnd"/>
            <w:r w:rsidR="7F0726D0">
              <w:t xml:space="preserve"> </w:t>
            </w:r>
            <w:proofErr w:type="spellStart"/>
            <w:r w:rsidR="7F0726D0">
              <w:t>conto</w:t>
            </w:r>
            <w:proofErr w:type="spellEnd"/>
            <w:r w:rsidR="7F0726D0">
              <w:t xml:space="preserve">, non </w:t>
            </w:r>
            <w:proofErr w:type="spellStart"/>
            <w:r w:rsidR="7F0726D0">
              <w:t>detengono</w:t>
            </w:r>
            <w:proofErr w:type="spellEnd"/>
            <w:r w:rsidR="7F0726D0">
              <w:t xml:space="preserve"> </w:t>
            </w:r>
            <w:proofErr w:type="spellStart"/>
            <w:r w:rsidR="7F0726D0">
              <w:t>una</w:t>
            </w:r>
            <w:proofErr w:type="spellEnd"/>
            <w:r w:rsidR="7F0726D0">
              <w:t xml:space="preserve"> </w:t>
            </w:r>
            <w:proofErr w:type="spellStart"/>
            <w:r w:rsidR="7F0726D0">
              <w:t>partecipazione</w:t>
            </w:r>
            <w:proofErr w:type="spellEnd"/>
            <w:r w:rsidR="7F0726D0">
              <w:t xml:space="preserve"> </w:t>
            </w:r>
            <w:proofErr w:type="spellStart"/>
            <w:r w:rsidR="7F0726D0">
              <w:t>diretta</w:t>
            </w:r>
            <w:proofErr w:type="spellEnd"/>
            <w:r w:rsidR="7F0726D0">
              <w:t xml:space="preserve"> o </w:t>
            </w:r>
            <w:proofErr w:type="spellStart"/>
            <w:r w:rsidR="7F0726D0">
              <w:t>indiretta</w:t>
            </w:r>
            <w:proofErr w:type="spellEnd"/>
            <w:r w:rsidR="7F0726D0">
              <w:t xml:space="preserve"> </w:t>
            </w:r>
            <w:proofErr w:type="spellStart"/>
            <w:r w:rsidR="7F0726D0">
              <w:t>superiore</w:t>
            </w:r>
            <w:proofErr w:type="spellEnd"/>
            <w:r w:rsidR="7F0726D0">
              <w:t xml:space="preserve"> al 10% del </w:t>
            </w:r>
            <w:proofErr w:type="spellStart"/>
            <w:r w:rsidR="7F0726D0">
              <w:t>capitale</w:t>
            </w:r>
            <w:proofErr w:type="spellEnd"/>
            <w:r w:rsidR="7F0726D0">
              <w:t xml:space="preserve"> </w:t>
            </w:r>
            <w:proofErr w:type="spellStart"/>
            <w:r w:rsidR="7F0726D0">
              <w:t>sociale</w:t>
            </w:r>
            <w:proofErr w:type="spellEnd"/>
            <w:r w:rsidR="7F0726D0">
              <w:t xml:space="preserve"> o </w:t>
            </w:r>
            <w:proofErr w:type="spellStart"/>
            <w:r w:rsidR="7F0726D0">
              <w:t>dei</w:t>
            </w:r>
            <w:proofErr w:type="spellEnd"/>
            <w:r w:rsidR="7F0726D0">
              <w:t xml:space="preserve"> </w:t>
            </w:r>
            <w:proofErr w:type="spellStart"/>
            <w:r w:rsidR="7F0726D0">
              <w:t>diritti</w:t>
            </w:r>
            <w:proofErr w:type="spellEnd"/>
            <w:r w:rsidR="7F0726D0">
              <w:t xml:space="preserve"> di </w:t>
            </w:r>
            <w:proofErr w:type="spellStart"/>
            <w:r w:rsidR="7F0726D0">
              <w:t>voto</w:t>
            </w:r>
            <w:proofErr w:type="spellEnd"/>
            <w:r w:rsidR="7F0726D0">
              <w:t xml:space="preserve"> di </w:t>
            </w:r>
            <w:proofErr w:type="spellStart"/>
            <w:r w:rsidR="7F0726D0">
              <w:t>un’impresa</w:t>
            </w:r>
            <w:proofErr w:type="spellEnd"/>
            <w:r w:rsidR="7F0726D0">
              <w:t xml:space="preserve"> di </w:t>
            </w:r>
            <w:proofErr w:type="spellStart"/>
            <w:r w:rsidR="7F0726D0">
              <w:rPr>
                <w:spacing w:val="-2"/>
              </w:rPr>
              <w:t>assicurazione</w:t>
            </w:r>
            <w:proofErr w:type="spellEnd"/>
            <w:r w:rsidR="7F0726D0">
              <w:rPr>
                <w:spacing w:val="-2"/>
              </w:rPr>
              <w:t>.</w:t>
            </w:r>
          </w:p>
          <w:p w14:paraId="73B9791C" w14:textId="0AADFA2E" w:rsidR="00BB7566" w:rsidRDefault="7F0726D0" w:rsidP="00926B95">
            <w:pPr>
              <w:pStyle w:val="TableParagraph"/>
              <w:spacing w:before="118" w:line="254" w:lineRule="auto"/>
              <w:ind w:right="42"/>
              <w:jc w:val="both"/>
            </w:pPr>
            <w:proofErr w:type="spellStart"/>
            <w:r>
              <w:t>Nessuna</w:t>
            </w:r>
            <w:proofErr w:type="spellEnd"/>
            <w:r>
              <w:t xml:space="preserve"> impresa di </w:t>
            </w:r>
            <w:proofErr w:type="spellStart"/>
            <w:r>
              <w:t>assicurazione</w:t>
            </w:r>
            <w:proofErr w:type="spellEnd"/>
            <w:r>
              <w:t xml:space="preserve"> o impresa </w:t>
            </w:r>
            <w:proofErr w:type="spellStart"/>
            <w:r>
              <w:t>controllante</w:t>
            </w:r>
            <w:proofErr w:type="spellEnd"/>
            <w:r>
              <w:t xml:space="preserve"> di </w:t>
            </w:r>
            <w:proofErr w:type="spellStart"/>
            <w:r>
              <w:t>un’impresa</w:t>
            </w:r>
            <w:proofErr w:type="spellEnd"/>
            <w:r>
              <w:t xml:space="preserve"> di </w:t>
            </w:r>
            <w:proofErr w:type="spellStart"/>
            <w:r>
              <w:t>assicurazione</w:t>
            </w:r>
            <w:proofErr w:type="spellEnd"/>
            <w:r>
              <w:t xml:space="preserve"> è </w:t>
            </w:r>
            <w:proofErr w:type="spellStart"/>
            <w:r>
              <w:t>detentrice</w:t>
            </w:r>
            <w:proofErr w:type="spellEnd"/>
            <w:r>
              <w:t xml:space="preserve"> di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diretta</w:t>
            </w:r>
            <w:proofErr w:type="spellEnd"/>
            <w:r>
              <w:t xml:space="preserve"> o </w:t>
            </w:r>
            <w:proofErr w:type="spellStart"/>
            <w:r>
              <w:t>indiretta</w:t>
            </w:r>
            <w:proofErr w:type="spellEnd"/>
            <w:r>
              <w:t xml:space="preserve"> </w:t>
            </w:r>
            <w:proofErr w:type="spellStart"/>
            <w:r>
              <w:t>superiore</w:t>
            </w:r>
            <w:proofErr w:type="spellEnd"/>
            <w:r>
              <w:t xml:space="preserve"> al 10% del </w:t>
            </w:r>
            <w:proofErr w:type="spellStart"/>
            <w:r>
              <w:t>capitale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o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diritti</w:t>
            </w:r>
            <w:proofErr w:type="spellEnd"/>
            <w:r>
              <w:t xml:space="preserve"> di </w:t>
            </w:r>
            <w:proofErr w:type="spellStart"/>
            <w:r>
              <w:t>voto</w:t>
            </w:r>
            <w:proofErr w:type="spellEnd"/>
            <w:r>
              <w:t xml:space="preserve"> in </w:t>
            </w:r>
            <w:r w:rsidR="58D56682" w:rsidRPr="34B7D04A">
              <w:rPr>
                <w:lang w:val="it-IT"/>
              </w:rPr>
              <w:t>ASSILOGOS</w:t>
            </w:r>
            <w:r w:rsidR="2E550007" w:rsidRPr="34B7D04A">
              <w:rPr>
                <w:lang w:val="it-IT"/>
              </w:rPr>
              <w:t xml:space="preserve"> SRL</w:t>
            </w:r>
          </w:p>
        </w:tc>
      </w:tr>
      <w:tr w:rsidR="00BB7566" w14:paraId="2240EF3A" w14:textId="77777777" w:rsidTr="36FBF6C0">
        <w:trPr>
          <w:trHeight w:val="3819"/>
        </w:trPr>
        <w:tc>
          <w:tcPr>
            <w:tcW w:w="1006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D6E1A36" w14:textId="77777777" w:rsidR="00BB7566" w:rsidRDefault="00BB7566" w:rsidP="00926B95">
            <w:pPr>
              <w:pStyle w:val="TableParagraph"/>
              <w:spacing w:before="132"/>
              <w:ind w:left="0"/>
              <w:rPr>
                <w:rFonts w:ascii="Arial"/>
                <w:b/>
              </w:rPr>
            </w:pPr>
          </w:p>
          <w:p w14:paraId="53F04B67" w14:textId="77777777" w:rsidR="00BB7566" w:rsidRPr="00BA0269" w:rsidRDefault="00BB7566" w:rsidP="00926B95">
            <w:pPr>
              <w:pStyle w:val="TableParagraph"/>
              <w:ind w:left="59" w:right="40"/>
              <w:jc w:val="center"/>
              <w:rPr>
                <w:rFonts w:ascii="Arial"/>
                <w:b/>
              </w:rPr>
            </w:pPr>
            <w:r w:rsidRPr="00BA0269">
              <w:rPr>
                <w:rFonts w:ascii="Arial"/>
                <w:b/>
              </w:rPr>
              <w:t>SEZIONE</w:t>
            </w:r>
            <w:r w:rsidRPr="00BA0269">
              <w:rPr>
                <w:rFonts w:ascii="Arial"/>
                <w:b/>
                <w:spacing w:val="-6"/>
              </w:rPr>
              <w:t xml:space="preserve"> </w:t>
            </w:r>
            <w:r w:rsidRPr="00BA0269">
              <w:rPr>
                <w:rFonts w:ascii="Arial"/>
                <w:b/>
                <w:spacing w:val="-5"/>
              </w:rPr>
              <w:t>IV</w:t>
            </w:r>
          </w:p>
          <w:p w14:paraId="44899AB0" w14:textId="77777777" w:rsidR="00BB7566" w:rsidRPr="00BA0269" w:rsidRDefault="00BB7566" w:rsidP="00926B95">
            <w:pPr>
              <w:pStyle w:val="TableParagraph"/>
              <w:spacing w:before="112"/>
              <w:ind w:left="59" w:right="22"/>
              <w:jc w:val="center"/>
              <w:rPr>
                <w:rFonts w:ascii="Arial" w:hAnsi="Arial"/>
                <w:b/>
              </w:rPr>
            </w:pPr>
            <w:proofErr w:type="spellStart"/>
            <w:r w:rsidRPr="00BA0269">
              <w:rPr>
                <w:rFonts w:ascii="Arial" w:hAnsi="Arial"/>
                <w:b/>
              </w:rPr>
              <w:t>Informazioni</w:t>
            </w:r>
            <w:proofErr w:type="spellEnd"/>
            <w:r w:rsidRPr="00BA0269">
              <w:rPr>
                <w:rFonts w:ascii="Arial" w:hAnsi="Arial"/>
                <w:b/>
                <w:spacing w:val="-8"/>
              </w:rPr>
              <w:t xml:space="preserve"> </w:t>
            </w:r>
            <w:proofErr w:type="spellStart"/>
            <w:r w:rsidRPr="00BA0269">
              <w:rPr>
                <w:rFonts w:ascii="Arial" w:hAnsi="Arial"/>
                <w:b/>
              </w:rPr>
              <w:t>sull’attività</w:t>
            </w:r>
            <w:proofErr w:type="spellEnd"/>
            <w:r w:rsidRPr="00BA0269">
              <w:rPr>
                <w:rFonts w:ascii="Arial" w:hAnsi="Arial"/>
                <w:b/>
                <w:spacing w:val="-8"/>
              </w:rPr>
              <w:t xml:space="preserve"> </w:t>
            </w:r>
            <w:r w:rsidRPr="00BA0269">
              <w:rPr>
                <w:rFonts w:ascii="Arial" w:hAnsi="Arial"/>
                <w:b/>
              </w:rPr>
              <w:t>di</w:t>
            </w:r>
            <w:r w:rsidRPr="00BA0269">
              <w:rPr>
                <w:rFonts w:ascii="Arial" w:hAnsi="Arial"/>
                <w:b/>
                <w:spacing w:val="-8"/>
              </w:rPr>
              <w:t xml:space="preserve"> </w:t>
            </w:r>
            <w:proofErr w:type="spellStart"/>
            <w:r w:rsidRPr="00BA0269">
              <w:rPr>
                <w:rFonts w:ascii="Arial" w:hAnsi="Arial"/>
                <w:b/>
              </w:rPr>
              <w:t>distribuzione</w:t>
            </w:r>
            <w:proofErr w:type="spellEnd"/>
            <w:r w:rsidRPr="00BA0269">
              <w:rPr>
                <w:rFonts w:ascii="Arial" w:hAnsi="Arial"/>
                <w:b/>
                <w:spacing w:val="-8"/>
              </w:rPr>
              <w:t xml:space="preserve"> </w:t>
            </w:r>
            <w:r w:rsidRPr="00BA0269">
              <w:rPr>
                <w:rFonts w:ascii="Arial" w:hAnsi="Arial"/>
                <w:b/>
              </w:rPr>
              <w:t>e</w:t>
            </w:r>
            <w:r w:rsidRPr="00BA0269"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 w:rsidRPr="00BA0269">
              <w:rPr>
                <w:rFonts w:ascii="Arial" w:hAnsi="Arial"/>
                <w:b/>
                <w:spacing w:val="-2"/>
              </w:rPr>
              <w:t>consulenza</w:t>
            </w:r>
            <w:proofErr w:type="spellEnd"/>
          </w:p>
          <w:p w14:paraId="20A6934A" w14:textId="77777777" w:rsidR="00211FBF" w:rsidRPr="00BA0269" w:rsidRDefault="00211FBF" w:rsidP="00211FBF">
            <w:pPr>
              <w:pStyle w:val="TableParagraph"/>
              <w:spacing w:before="122" w:line="254" w:lineRule="auto"/>
              <w:ind w:right="42"/>
              <w:jc w:val="both"/>
              <w:rPr>
                <w:lang w:val="it-IT"/>
              </w:rPr>
            </w:pPr>
            <w:r w:rsidRPr="00BA0269">
              <w:rPr>
                <w:lang w:val="it-IT"/>
              </w:rPr>
              <w:t>L’intermediario:</w:t>
            </w:r>
          </w:p>
          <w:p w14:paraId="316D4524" w14:textId="2F3F7FC5" w:rsidR="00211FBF" w:rsidRPr="00BA0269" w:rsidRDefault="00211FBF" w:rsidP="00211FBF">
            <w:pPr>
              <w:pStyle w:val="TableParagraph"/>
              <w:spacing w:before="122" w:line="254" w:lineRule="auto"/>
              <w:ind w:right="42"/>
              <w:jc w:val="both"/>
              <w:rPr>
                <w:lang w:val="it-IT"/>
              </w:rPr>
            </w:pPr>
            <w:r w:rsidRPr="00BA0269">
              <w:rPr>
                <w:lang w:val="it-IT"/>
              </w:rPr>
              <w:t>non fornisce una consulenza ai sensi dell’art. 119-ter, d.lgs. 209/2005 (“Codice delle assicurazioni private” o “Cap”).</w:t>
            </w:r>
          </w:p>
          <w:p w14:paraId="61AF367A" w14:textId="77777777" w:rsidR="00211FBF" w:rsidRPr="00BA0269" w:rsidRDefault="00211FBF" w:rsidP="00211FBF">
            <w:pPr>
              <w:pStyle w:val="TableParagraph"/>
              <w:spacing w:before="122" w:line="254" w:lineRule="auto"/>
              <w:ind w:right="42"/>
              <w:jc w:val="both"/>
              <w:rPr>
                <w:lang w:val="it-IT"/>
              </w:rPr>
            </w:pPr>
            <w:r w:rsidRPr="00BA0269">
              <w:rPr>
                <w:lang w:val="it-IT"/>
              </w:rPr>
              <w:t>L’intermediario distribuisce contratti in assenza di obblighi contrattuali che impongano di offrire esclusivamente i contratti di una o più imprese di assicurazione. In tal caso, l’intermediario comunica al contraente la denominazione delle imprese con cui ha o potrebbe avere rapporti d’affari attraverso la pubblicazione dell’informazione sul proprio sito internet, ove esistente oppure la sua affissione nei propri locali. Su richiesta del contraente, l’intermediario è tenuto a consegnare o trasmettere la denominazione delle imprese stesse.</w:t>
            </w:r>
          </w:p>
          <w:p w14:paraId="310B86D9" w14:textId="0E9870B7" w:rsidR="005250FF" w:rsidRDefault="00693980" w:rsidP="005250FF">
            <w:pPr>
              <w:pStyle w:val="TableParagraph"/>
              <w:spacing w:before="122" w:line="254" w:lineRule="auto"/>
              <w:ind w:left="0" w:right="42"/>
              <w:jc w:val="both"/>
            </w:pPr>
            <w:r>
              <w:rPr>
                <w:lang w:val="it-IT"/>
              </w:rPr>
              <w:t>Non fornisce ulteriori</w:t>
            </w:r>
            <w:r w:rsidRPr="00BA0269">
              <w:rPr>
                <w:lang w:val="it-IT"/>
              </w:rPr>
              <w:t xml:space="preserve"> informazioni utili a garantire il rispetto delle regole di trasparenza previste dall’articolo 119-bis, comma 7, del Cap</w:t>
            </w:r>
            <w:r>
              <w:t xml:space="preserve"> </w:t>
            </w:r>
          </w:p>
        </w:tc>
      </w:tr>
      <w:tr w:rsidR="00BB7566" w14:paraId="631ED4BC" w14:textId="77777777" w:rsidTr="36FBF6C0">
        <w:trPr>
          <w:trHeight w:val="3080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p w14:paraId="302646FC" w14:textId="77777777" w:rsidR="00BB7566" w:rsidRDefault="00BB7566" w:rsidP="00926B95">
            <w:pPr>
              <w:pStyle w:val="TableParagraph"/>
              <w:spacing w:before="132"/>
              <w:ind w:left="0"/>
              <w:rPr>
                <w:rFonts w:ascii="Arial"/>
                <w:b/>
              </w:rPr>
            </w:pPr>
          </w:p>
          <w:p w14:paraId="477DECE4" w14:textId="77777777" w:rsidR="00BB7566" w:rsidRDefault="00BB7566" w:rsidP="00926B95">
            <w:pPr>
              <w:pStyle w:val="TableParagraph"/>
              <w:ind w:left="59" w:righ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V</w:t>
            </w:r>
          </w:p>
          <w:p w14:paraId="44F5BB46" w14:textId="77777777" w:rsidR="00BB7566" w:rsidRDefault="7F0726D0" w:rsidP="34B7D04A">
            <w:pPr>
              <w:pStyle w:val="TableParagraph"/>
              <w:spacing w:before="112"/>
              <w:ind w:left="59" w:right="32"/>
              <w:jc w:val="center"/>
              <w:rPr>
                <w:rFonts w:ascii="Arial"/>
                <w:b/>
                <w:bCs/>
              </w:rPr>
            </w:pPr>
            <w:proofErr w:type="spellStart"/>
            <w:r w:rsidRPr="34B7D04A">
              <w:rPr>
                <w:rFonts w:ascii="Arial"/>
                <w:b/>
                <w:bCs/>
              </w:rPr>
              <w:t>Informazioni</w:t>
            </w:r>
            <w:proofErr w:type="spellEnd"/>
            <w:r w:rsidRPr="34B7D04A">
              <w:rPr>
                <w:rFonts w:ascii="Arial"/>
                <w:b/>
                <w:bCs/>
                <w:spacing w:val="-8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sulle</w:t>
            </w:r>
            <w:proofErr w:type="spellEnd"/>
            <w:r w:rsidRPr="34B7D04A">
              <w:rPr>
                <w:rFonts w:ascii="Arial"/>
                <w:b/>
                <w:bCs/>
                <w:spacing w:val="-8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  <w:spacing w:val="-2"/>
              </w:rPr>
              <w:t>remunerazioni</w:t>
            </w:r>
            <w:proofErr w:type="spellEnd"/>
          </w:p>
          <w:p w14:paraId="4387BA8A" w14:textId="77777777" w:rsidR="008B6825" w:rsidRDefault="008B6825" w:rsidP="008B6825">
            <w:pPr>
              <w:jc w:val="both"/>
              <w:rPr>
                <w:rFonts w:ascii="Arial MT" w:eastAsia="Arial MT" w:hAnsi="Arial MT" w:cs="Arial MT"/>
              </w:rPr>
            </w:pPr>
          </w:p>
          <w:p w14:paraId="09D2E425" w14:textId="77777777" w:rsidR="008B6825" w:rsidRDefault="008B6825" w:rsidP="008B6825">
            <w:pPr>
              <w:jc w:val="both"/>
              <w:rPr>
                <w:rFonts w:ascii="Arial MT" w:eastAsia="Arial MT" w:hAnsi="Arial MT" w:cs="Arial MT"/>
              </w:rPr>
            </w:pPr>
            <w:r w:rsidRPr="008B6825">
              <w:rPr>
                <w:rFonts w:ascii="Arial MT" w:eastAsia="Arial MT" w:hAnsi="Arial MT" w:cs="Arial MT"/>
              </w:rPr>
              <w:t xml:space="preserve">Natura del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compenso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percepito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in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virtù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dell’attività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distribuzione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effettuata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(</w:t>
            </w:r>
            <w:proofErr w:type="spellStart"/>
            <w:r w:rsidRPr="008B6825">
              <w:rPr>
                <w:rFonts w:ascii="Arial MT" w:eastAsia="Arial MT" w:hAnsi="Arial MT" w:cs="Arial MT"/>
              </w:rPr>
              <w:t>l’informazione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si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riferisce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complessivamente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agli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intermediari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coinvolti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nella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distribuzione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del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prodotto</w:t>
            </w:r>
            <w:proofErr w:type="spellEnd"/>
            <w:r w:rsidRPr="008B6825">
              <w:rPr>
                <w:rFonts w:ascii="Arial MT" w:eastAsia="Arial MT" w:hAnsi="Arial MT" w:cs="Arial MT"/>
              </w:rPr>
              <w:t>):</w:t>
            </w:r>
          </w:p>
          <w:p w14:paraId="63190694" w14:textId="5C06BECF" w:rsidR="008B6825" w:rsidRPr="008B6825" w:rsidRDefault="008B6825" w:rsidP="008B6825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Arial MT" w:eastAsia="Arial MT" w:hAnsi="Arial MT" w:cs="Arial MT"/>
              </w:rPr>
            </w:pPr>
            <w:proofErr w:type="spellStart"/>
            <w:r w:rsidRPr="008B6825">
              <w:rPr>
                <w:rFonts w:ascii="Arial MT" w:eastAsia="Arial MT" w:hAnsi="Arial MT" w:cs="Arial MT"/>
              </w:rPr>
              <w:t>commissione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inclusa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nel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premio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assicurativo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(</w:t>
            </w:r>
            <w:proofErr w:type="spellStart"/>
            <w:r w:rsidRPr="008B6825">
              <w:rPr>
                <w:rFonts w:ascii="Arial MT" w:eastAsia="Arial MT" w:hAnsi="Arial MT" w:cs="Arial MT"/>
              </w:rPr>
              <w:t>provvigioni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percepite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dall’impresa</w:t>
            </w:r>
            <w:proofErr w:type="spellEnd"/>
            <w:r w:rsidRPr="008B6825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8B6825">
              <w:rPr>
                <w:rFonts w:ascii="Arial MT" w:eastAsia="Arial MT" w:hAnsi="Arial MT" w:cs="Arial MT"/>
              </w:rPr>
              <w:t>assicurazione</w:t>
            </w:r>
            <w:proofErr w:type="spellEnd"/>
            <w:r w:rsidRPr="008B6825">
              <w:rPr>
                <w:rFonts w:ascii="Arial MT" w:eastAsia="Arial MT" w:hAnsi="Arial MT" w:cs="Arial MT"/>
              </w:rPr>
              <w:t>);</w:t>
            </w:r>
          </w:p>
          <w:p w14:paraId="405DA5E1" w14:textId="77777777" w:rsidR="008B6825" w:rsidRDefault="008B6825" w:rsidP="008B6825">
            <w:pPr>
              <w:pStyle w:val="TableParagraph"/>
              <w:spacing w:before="131" w:line="254" w:lineRule="auto"/>
              <w:ind w:right="55"/>
              <w:jc w:val="both"/>
              <w:rPr>
                <w:lang w:val="it-IT"/>
              </w:rPr>
            </w:pPr>
            <w:r w:rsidRPr="008B6825">
              <w:rPr>
                <w:lang w:val="it-IT"/>
              </w:rPr>
              <w:t>In base ai complessivi risultati di produzione raggiunti dall’intermediario possono inoltre essere offerti o percepiti ulteriori benefici economici. </w:t>
            </w:r>
          </w:p>
          <w:p w14:paraId="63B1790F" w14:textId="77777777" w:rsidR="008B6825" w:rsidRDefault="008B6825" w:rsidP="008B6825">
            <w:pPr>
              <w:pStyle w:val="TableParagraph"/>
              <w:spacing w:before="131" w:line="254" w:lineRule="auto"/>
              <w:ind w:right="55"/>
              <w:jc w:val="both"/>
              <w:rPr>
                <w:lang w:val="it-IT"/>
              </w:rPr>
            </w:pPr>
            <w:r w:rsidRPr="008B6825">
              <w:rPr>
                <w:lang w:val="it-IT"/>
              </w:rPr>
              <w:lastRenderedPageBreak/>
              <w:t xml:space="preserve">Misura delle provvigioni percepite nel caso di polizze </w:t>
            </w:r>
            <w:proofErr w:type="spellStart"/>
            <w:r w:rsidRPr="008B6825">
              <w:rPr>
                <w:lang w:val="it-IT"/>
              </w:rPr>
              <w:t>r.c.</w:t>
            </w:r>
            <w:proofErr w:type="spellEnd"/>
            <w:r w:rsidRPr="008B6825">
              <w:rPr>
                <w:lang w:val="it-IT"/>
              </w:rPr>
              <w:t xml:space="preserve"> auto: </w:t>
            </w:r>
          </w:p>
          <w:p w14:paraId="764D61D1" w14:textId="77777777" w:rsidR="008B6825" w:rsidRPr="008B6825" w:rsidRDefault="008B6825" w:rsidP="008B6825">
            <w:pPr>
              <w:pStyle w:val="TableParagraph"/>
              <w:spacing w:before="131" w:line="254" w:lineRule="auto"/>
              <w:ind w:right="55"/>
              <w:jc w:val="both"/>
              <w:rPr>
                <w:lang w:val="it-IT"/>
              </w:rPr>
            </w:pPr>
          </w:p>
          <w:p w14:paraId="2A7E29DD" w14:textId="77777777" w:rsidR="008B6825" w:rsidRPr="008B6825" w:rsidRDefault="008B6825" w:rsidP="008B6825">
            <w:pPr>
              <w:pStyle w:val="TableParagraph"/>
              <w:spacing w:before="131" w:line="254" w:lineRule="auto"/>
              <w:ind w:right="55"/>
              <w:jc w:val="both"/>
              <w:rPr>
                <w:lang w:val="it-IT"/>
              </w:rPr>
            </w:pPr>
            <w:r w:rsidRPr="008B6825">
              <w:rPr>
                <w:lang w:val="it-IT"/>
              </w:rPr>
              <w:t> </w:t>
            </w:r>
          </w:p>
          <w:tbl>
            <w:tblPr>
              <w:tblW w:w="100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150"/>
              <w:gridCol w:w="4695"/>
              <w:gridCol w:w="90"/>
              <w:gridCol w:w="1979"/>
            </w:tblGrid>
            <w:tr w:rsidR="008B6825" w:rsidRPr="008B6825" w14:paraId="6E7356E6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518CEF6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Impresa di assicurazione </w:t>
                  </w:r>
                </w:p>
              </w:tc>
              <w:tc>
                <w:tcPr>
                  <w:tcW w:w="4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C89EBD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Categoria veicolo / Tipologia contrattuale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27E9DAA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Livello provvigionale </w:t>
                  </w:r>
                </w:p>
              </w:tc>
            </w:tr>
            <w:tr w:rsidR="008B6825" w:rsidRPr="008B6825" w14:paraId="3AE90630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59D9B515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ITAS - ISTITUTO </w:t>
                  </w:r>
                </w:p>
                <w:p w14:paraId="1004C677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 xml:space="preserve">TRENTINO-ALTO ADIGE PER ASSICURAZIONI SOCIETA' MUTUA DI ASSICURAZIONI </w:t>
                  </w:r>
                  <w:proofErr w:type="gramStart"/>
                  <w:r w:rsidRPr="008B6825">
                    <w:t>( ASSILOGOS</w:t>
                  </w:r>
                  <w:proofErr w:type="gramEnd"/>
                  <w:r w:rsidRPr="008B6825">
                    <w:t xml:space="preserve"> </w:t>
                  </w:r>
                  <w:proofErr w:type="gramStart"/>
                  <w:r w:rsidRPr="008B6825">
                    <w:t>SRL )</w:t>
                  </w:r>
                  <w:proofErr w:type="gramEnd"/>
                  <w:r w:rsidRPr="008B6825">
                    <w:t> </w:t>
                  </w:r>
                </w:p>
              </w:tc>
              <w:tc>
                <w:tcPr>
                  <w:tcW w:w="469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223E82EC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R.C. AUTO - R.C. NATANTI SETTORI I - II - </w:t>
                  </w:r>
                </w:p>
                <w:p w14:paraId="53315A58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IV MOTOVEICOLI E CICLOMOTORI PER TRASPORTO COSE PROPRIE - SETTORE V - SETTORE VI - SETTORE VII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2763CE2B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12.09 </w:t>
                  </w:r>
                </w:p>
              </w:tc>
            </w:tr>
            <w:tr w:rsidR="008B6825" w:rsidRPr="008B6825" w14:paraId="5E8F754D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9F2C9E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ITAS - ISTITUTO </w:t>
                  </w:r>
                </w:p>
                <w:p w14:paraId="2D7F6053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 xml:space="preserve">TRENTINO-ALTO ADIGE PER ASSICURAZIONI SOCIETA' MUTUA DI ASSICURAZIONI </w:t>
                  </w:r>
                  <w:proofErr w:type="gramStart"/>
                  <w:r w:rsidRPr="008B6825">
                    <w:t>( ASSILOGOS</w:t>
                  </w:r>
                  <w:proofErr w:type="gramEnd"/>
                  <w:r w:rsidRPr="008B6825">
                    <w:t xml:space="preserve"> </w:t>
                  </w:r>
                  <w:proofErr w:type="gramStart"/>
                  <w:r w:rsidRPr="008B6825">
                    <w:t>SRL )</w:t>
                  </w:r>
                  <w:proofErr w:type="gramEnd"/>
                  <w:r w:rsidRPr="008B6825">
                    <w:t> 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9F091A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SETTORE III - IV AUTOCARRI PER TRASPORTO COSE PROPRIE; POLIZZE A LIBRO MATRICOLA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2CDFB9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10.23 </w:t>
                  </w:r>
                </w:p>
              </w:tc>
            </w:tr>
            <w:tr w:rsidR="008B6825" w:rsidRPr="008B6825" w14:paraId="4C127826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4093F48C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ITAS - ISTITUTO </w:t>
                  </w:r>
                </w:p>
                <w:p w14:paraId="07197614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 xml:space="preserve">TRENTINO-ALTO ADIGE PER ASSICURAZIONI SOCIETA' MUTUA DI ASSICURAZIONI </w:t>
                  </w:r>
                  <w:proofErr w:type="gramStart"/>
                  <w:r w:rsidRPr="008B6825">
                    <w:t>( ASSILOGOS</w:t>
                  </w:r>
                  <w:proofErr w:type="gramEnd"/>
                  <w:r w:rsidRPr="008B6825">
                    <w:t xml:space="preserve"> </w:t>
                  </w:r>
                  <w:proofErr w:type="gramStart"/>
                  <w:r w:rsidRPr="008B6825">
                    <w:t>SRL )</w:t>
                  </w:r>
                  <w:proofErr w:type="gramEnd"/>
                  <w:r w:rsidRPr="008B6825">
                    <w:t> 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76D3A139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CONTRATTO BASE RCA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2FDCFE3F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12.00 </w:t>
                  </w:r>
                </w:p>
              </w:tc>
            </w:tr>
            <w:tr w:rsidR="008B6825" w:rsidRPr="008B6825" w14:paraId="19E63B64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982BA8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 xml:space="preserve">COMPAGNIA ITALIANA DI PREVIDENZA, ASSICURAZIONI E RIASSICURAZIONI S.P.A. </w:t>
                  </w:r>
                  <w:proofErr w:type="gramStart"/>
                  <w:r w:rsidRPr="008B6825">
                    <w:t>( ASSILOGOS</w:t>
                  </w:r>
                  <w:proofErr w:type="gramEnd"/>
                  <w:r w:rsidRPr="008B6825">
                    <w:t xml:space="preserve"> </w:t>
                  </w:r>
                  <w:proofErr w:type="gramStart"/>
                  <w:r w:rsidRPr="008B6825">
                    <w:t>SRL )</w:t>
                  </w:r>
                  <w:proofErr w:type="gramEnd"/>
                  <w:r w:rsidRPr="008B6825">
                    <w:t> 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CFD4C7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SETTORI I - II - V- VI - VII - VIII - XI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B229CCE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10.00 </w:t>
                  </w:r>
                </w:p>
              </w:tc>
            </w:tr>
            <w:tr w:rsidR="008B6825" w:rsidRPr="008B6825" w14:paraId="101233B8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308139C8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COMPAGNIA ITALIANA DI PREVIDENZA, ASSICURAZIONI E RIASSICURAZIONI S.P.A. ( </w:t>
                  </w:r>
                </w:p>
                <w:p w14:paraId="689267F3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 xml:space="preserve">ASSILOGOS </w:t>
                  </w:r>
                  <w:proofErr w:type="gramStart"/>
                  <w:r w:rsidRPr="008B6825">
                    <w:t>SRL )</w:t>
                  </w:r>
                  <w:proofErr w:type="gramEnd"/>
                  <w:r w:rsidRPr="008B6825">
                    <w:t> 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53AABB41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SETTORI III - IV - LIBRO MATRICOLA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57DE8E9E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8.00 </w:t>
                  </w:r>
                </w:p>
              </w:tc>
            </w:tr>
            <w:tr w:rsidR="008B6825" w:rsidRPr="008B6825" w14:paraId="6C2CEB22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56D809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0FAAA1F8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GREAT LAKES INSURANCE SE </w:t>
                  </w:r>
                </w:p>
                <w:p w14:paraId="201472A0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(PRIMA) </w:t>
                  </w:r>
                </w:p>
              </w:tc>
              <w:tc>
                <w:tcPr>
                  <w:tcW w:w="4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7E1B32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3FE63A69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RCA VEICOLI E NATANTI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E5BA189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1C510B58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13.00 </w:t>
                  </w:r>
                </w:p>
              </w:tc>
            </w:tr>
            <w:tr w:rsidR="008B6825" w:rsidRPr="008B6825" w14:paraId="60854F2E" w14:textId="77777777" w:rsidTr="008B6825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hideMark/>
                </w:tcPr>
                <w:p w14:paraId="12457216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0D367DDA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IPTIQ EMEA P&amp;C SA </w:t>
                  </w:r>
                </w:p>
                <w:p w14:paraId="7E86CF16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(PRIMA) </w:t>
                  </w:r>
                </w:p>
              </w:tc>
              <w:tc>
                <w:tcPr>
                  <w:tcW w:w="4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hideMark/>
                </w:tcPr>
                <w:p w14:paraId="14C3765B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29A0422C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RCA VEICOLI E NATANTI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hideMark/>
                </w:tcPr>
                <w:p w14:paraId="041765E8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10AD398B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13.00 </w:t>
                  </w:r>
                </w:p>
              </w:tc>
            </w:tr>
            <w:tr w:rsidR="008B6825" w:rsidRPr="008B6825" w14:paraId="2C197B37" w14:textId="77777777" w:rsidTr="00CC46F6">
              <w:trPr>
                <w:trHeight w:val="300"/>
              </w:trPr>
              <w:tc>
                <w:tcPr>
                  <w:tcW w:w="3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248D11" w14:textId="54BDF912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lastRenderedPageBreak/>
                    <w:t> </w:t>
                  </w:r>
                  <w:r>
                    <w:t>ZAVAROVALNICA TRIGLAV, D.D</w:t>
                  </w:r>
                </w:p>
                <w:p w14:paraId="3944B26C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(PRIMA) </w:t>
                  </w:r>
                </w:p>
              </w:tc>
              <w:tc>
                <w:tcPr>
                  <w:tcW w:w="4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B7DACC8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3F5A3C70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RCA VEICOLI E NATANTI 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CD6EFB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 </w:t>
                  </w:r>
                </w:p>
                <w:p w14:paraId="7B2741F0" w14:textId="77777777" w:rsidR="008B6825" w:rsidRPr="008B6825" w:rsidRDefault="008B6825" w:rsidP="008B6825">
                  <w:pPr>
                    <w:pStyle w:val="TableParagraph"/>
                    <w:spacing w:before="131" w:line="254" w:lineRule="auto"/>
                    <w:ind w:right="55"/>
                    <w:jc w:val="both"/>
                  </w:pPr>
                  <w:r w:rsidRPr="008B6825">
                    <w:t>13.00 </w:t>
                  </w:r>
                </w:p>
              </w:tc>
            </w:tr>
            <w:tr w:rsidR="008B6825" w:rsidRPr="008B6825" w14:paraId="567B87D0" w14:textId="77777777" w:rsidTr="008B6825">
              <w:trPr>
                <w:trHeight w:val="300"/>
              </w:trPr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5BFCFD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Impresa di assicurazione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F053227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Categoria veicolo / Tipologia contrattuale </w:t>
                  </w:r>
                </w:p>
              </w:tc>
              <w:tc>
                <w:tcPr>
                  <w:tcW w:w="1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561DD81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Livello provvigionale </w:t>
                  </w:r>
                </w:p>
              </w:tc>
            </w:tr>
            <w:tr w:rsidR="008B6825" w:rsidRPr="008B6825" w14:paraId="29DF54FD" w14:textId="77777777" w:rsidTr="008B6825">
              <w:trPr>
                <w:trHeight w:val="300"/>
              </w:trPr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C160A42" w14:textId="3ADE0EEC" w:rsidR="008B6825" w:rsidRPr="008B6825" w:rsidRDefault="008B6825" w:rsidP="008B6825">
                  <w:pPr>
                    <w:spacing w:after="0" w:line="240" w:lineRule="auto"/>
                    <w:ind w:right="31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ALLIANZ NEXT S.P.A.   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945BB2" w14:textId="77777777" w:rsidR="008B6825" w:rsidRPr="008B6825" w:rsidRDefault="008B6825" w:rsidP="008B6825">
                  <w:pPr>
                    <w:spacing w:after="0" w:line="240" w:lineRule="auto"/>
                    <w:ind w:right="15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SETTORE 1  </w:t>
                  </w:r>
                </w:p>
              </w:tc>
              <w:tc>
                <w:tcPr>
                  <w:tcW w:w="197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A8E8DB6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11.00 </w:t>
                  </w:r>
                </w:p>
              </w:tc>
            </w:tr>
            <w:tr w:rsidR="008B6825" w:rsidRPr="008B6825" w14:paraId="5E49EB3C" w14:textId="77777777" w:rsidTr="008B6825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77CC2787" w14:textId="37C4B407" w:rsidR="008B6825" w:rsidRPr="008B6825" w:rsidRDefault="008B6825" w:rsidP="008B6825">
                  <w:pPr>
                    <w:spacing w:after="0" w:line="240" w:lineRule="auto"/>
                    <w:ind w:right="315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ALLIANZ NEXT S.P.A.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6E155A08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SETTORE 4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442BC5A4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8.00 </w:t>
                  </w:r>
                </w:p>
              </w:tc>
            </w:tr>
            <w:tr w:rsidR="008B6825" w:rsidRPr="008B6825" w14:paraId="4A22B297" w14:textId="77777777" w:rsidTr="008B6825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D241A6" w14:textId="0DC7ACAE" w:rsidR="008B6825" w:rsidRPr="008B6825" w:rsidRDefault="008B6825" w:rsidP="008B6825">
                  <w:pPr>
                    <w:spacing w:after="0" w:line="240" w:lineRule="auto"/>
                    <w:ind w:right="315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ALLIANZ NEXT S.P.A.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2D69E1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ALTRI SETTORI TARIFFARI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64397C8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6.00 </w:t>
                  </w:r>
                </w:p>
              </w:tc>
            </w:tr>
            <w:tr w:rsidR="008B6825" w:rsidRPr="008B6825" w14:paraId="348B4179" w14:textId="77777777" w:rsidTr="008B6825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302A2A04" w14:textId="0F9A7926" w:rsidR="008B6825" w:rsidRPr="008B6825" w:rsidRDefault="008B6825" w:rsidP="008B6825">
                  <w:pPr>
                    <w:spacing w:after="0" w:line="240" w:lineRule="auto"/>
                    <w:ind w:right="315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ALLIANZ NEXT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S.P.A..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  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5C9AA927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LIBRI MATRICOLA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CCCCC"/>
                  <w:hideMark/>
                </w:tcPr>
                <w:p w14:paraId="345824DF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8.00 </w:t>
                  </w:r>
                </w:p>
              </w:tc>
            </w:tr>
            <w:tr w:rsidR="008B6825" w:rsidRPr="008B6825" w14:paraId="7B11138B" w14:textId="77777777" w:rsidTr="00310957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D5B9D37" w14:textId="45F9B0A6" w:rsidR="008B6825" w:rsidRPr="008B6825" w:rsidRDefault="008B6825" w:rsidP="008B6825">
                  <w:pPr>
                    <w:spacing w:after="0" w:line="240" w:lineRule="auto"/>
                    <w:ind w:right="315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10957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ALLIANZ NEXT S.P.A. </w:t>
                  </w: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  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EAB3427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VEICOLI STORICI ASI - RCA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8FC8899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12.00 </w:t>
                  </w:r>
                </w:p>
              </w:tc>
            </w:tr>
            <w:tr w:rsidR="008B6825" w:rsidRPr="008B6825" w14:paraId="647F9332" w14:textId="77777777" w:rsidTr="00310957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5927C404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HELVETIA COMPAGNIA SVIZZERA D'ASSICURAZIONI </w:t>
                  </w:r>
                </w:p>
                <w:p w14:paraId="6597A57E" w14:textId="77777777" w:rsidR="008B6825" w:rsidRPr="008B6825" w:rsidRDefault="008B6825" w:rsidP="008B6825">
                  <w:pPr>
                    <w:spacing w:after="0" w:line="240" w:lineRule="auto"/>
                    <w:ind w:right="31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S.A.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 ASSILOGOS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SRL )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05B4BD07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RCA AUTOVETTURE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01C45864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12.00 </w:t>
                  </w:r>
                </w:p>
              </w:tc>
            </w:tr>
            <w:tr w:rsidR="008B6825" w:rsidRPr="008B6825" w14:paraId="3173E5C5" w14:textId="77777777" w:rsidTr="00310957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0D3EDF14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HELVETIA COMPAGNIA SVIZZERA D'ASSICURAZIONI </w:t>
                  </w:r>
                </w:p>
                <w:p w14:paraId="4000BAB0" w14:textId="77777777" w:rsidR="008B6825" w:rsidRPr="008B6825" w:rsidRDefault="008B6825" w:rsidP="008B6825">
                  <w:pPr>
                    <w:spacing w:after="0" w:line="240" w:lineRule="auto"/>
                    <w:ind w:right="315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S.A.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 ASSILOGOS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SRL )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7706C328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RCA VEICOLI D'EPOCA E DI INTERESSE STORICO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5979D1D6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11.00 </w:t>
                  </w:r>
                </w:p>
              </w:tc>
            </w:tr>
            <w:tr w:rsidR="008B6825" w:rsidRPr="008B6825" w14:paraId="093CEDFC" w14:textId="77777777" w:rsidTr="00310957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4642870A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HELVETIA COMPAGNIA SVIZZERA D'ASSICURAZIONI </w:t>
                  </w:r>
                </w:p>
                <w:p w14:paraId="0143679F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S.A.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 ASSILOGOS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SRL )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11EB0233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MOTOVEICOLI - MACCHINE OPERATRICI E CARRELLI - MACCHINE AGRICOLE C/PROPRIO - NATANTI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7FC02448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8.50 </w:t>
                  </w:r>
                </w:p>
              </w:tc>
            </w:tr>
            <w:tr w:rsidR="008B6825" w:rsidRPr="008B6825" w14:paraId="18DC85F8" w14:textId="77777777" w:rsidTr="00310957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0182962C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HELVETIA COMPAGNIA SVIZZERA D'ASSICURAZIONI </w:t>
                  </w:r>
                </w:p>
                <w:p w14:paraId="09C7BD40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S.A.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 ASSILOGOS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SRL )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4EB3FA9F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AUTOCARRI C/O PROPRIO E VEICOLI DA TRASPORTO - CICLOMOTORI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69A277D8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8.00 </w:t>
                  </w:r>
                </w:p>
              </w:tc>
            </w:tr>
            <w:tr w:rsidR="008B6825" w:rsidRPr="008B6825" w14:paraId="204CACCB" w14:textId="77777777" w:rsidTr="00310957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5F0C2F2B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HELVETIA COMPAGNIA SVIZZERA D'ASSICURAZIONI </w:t>
                  </w:r>
                </w:p>
                <w:p w14:paraId="717A67AC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S.A.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 ASSILOGOS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SRL )</w:t>
                  </w:r>
                  <w:proofErr w:type="gramEnd"/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7FE836A1" w14:textId="77777777" w:rsidR="008B6825" w:rsidRPr="008B6825" w:rsidRDefault="008B6825" w:rsidP="008B6825">
                  <w:pPr>
                    <w:spacing w:after="0" w:line="240" w:lineRule="auto"/>
                    <w:ind w:right="15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C/TERZI - TRASPORTO PUBBLICO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hideMark/>
                </w:tcPr>
                <w:p w14:paraId="0A84B627" w14:textId="77777777" w:rsidR="008B6825" w:rsidRPr="008B6825" w:rsidRDefault="008B6825" w:rsidP="008B6825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8B6825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5.50 </w:t>
                  </w:r>
                </w:p>
              </w:tc>
            </w:tr>
          </w:tbl>
          <w:p w14:paraId="10FA0858" w14:textId="2CCD0834" w:rsidR="008B6825" w:rsidRDefault="008B6825" w:rsidP="00BA0269">
            <w:pPr>
              <w:pStyle w:val="TableParagraph"/>
              <w:spacing w:before="131" w:line="254" w:lineRule="auto"/>
              <w:ind w:right="55"/>
              <w:jc w:val="both"/>
            </w:pPr>
          </w:p>
        </w:tc>
      </w:tr>
      <w:tr w:rsidR="008E4902" w14:paraId="703489B8" w14:textId="77777777" w:rsidTr="36FBF6C0">
        <w:trPr>
          <w:trHeight w:val="3080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p w14:paraId="1937E755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lastRenderedPageBreak/>
              <w:t xml:space="preserve">Tabella premi provvigioni su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premio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lordo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Rca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“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Convenzione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Assistorica”garanzie</w:t>
            </w:r>
            <w:proofErr w:type="spellEnd"/>
            <w:proofErr w:type="gram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prestate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da Itas Mutua –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Istituto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Trentino Alto Adige per Assicurazioni e Uca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Assicurazione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Spa</w:t>
            </w:r>
          </w:p>
          <w:p w14:paraId="10B25AC2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Premessa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: la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percentuale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,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così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come le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provvigioni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percepite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,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all’atto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dell’eventuale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emissione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del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contratto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potrebbe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essere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soggetta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variazioni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per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effetto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di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modifiche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intervenute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sull’imposta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seguito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di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delibera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provinciale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così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come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disciplinato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all'art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. 17 del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D.lgs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. 6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maggio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2011, n. 68. Sul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sito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internet del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Ministero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dell'Economia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e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delle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Finanze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(www.finanze.gov.it) è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possibile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consultare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l'elenco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delle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province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che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hanno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modificato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l'aliquota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nella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misura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massima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del 3,5% in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aumento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o in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diminuzione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rispetto al 12,5%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così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come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previsto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dal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sopracitato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articolo</w:t>
            </w:r>
            <w:proofErr w:type="spellEnd"/>
          </w:p>
          <w:p w14:paraId="255084C4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</w:p>
          <w:p w14:paraId="1D022733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La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percentuale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è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stata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calcolata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rapportando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la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provvigione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percepita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in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valore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assoluto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al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premio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globale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pagato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dal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contraente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relativo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alla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sola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garanzia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RCA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comprensivo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di tutti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gli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oneri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previsti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per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legge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: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Contributo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Servizio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Sanitario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Nazionale 10,5%,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imposte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di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legge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in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misura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del 12,5%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escluso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il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contributo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al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fondo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di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Garanzia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Vittime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della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strada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.</w:t>
            </w:r>
          </w:p>
          <w:p w14:paraId="76A69AC1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</w:p>
          <w:p w14:paraId="24289107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Legenda:</w:t>
            </w:r>
          </w:p>
          <w:p w14:paraId="435083F2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R.</w:t>
            </w:r>
            <w:proofErr w:type="gram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C.A</w:t>
            </w:r>
            <w:proofErr w:type="gram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ab/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Responsabilità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Civile Auto</w:t>
            </w:r>
          </w:p>
          <w:p w14:paraId="02E2C2EB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INF.</w:t>
            </w: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ab/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Infortuni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Conducente</w:t>
            </w:r>
            <w:proofErr w:type="spellEnd"/>
          </w:p>
          <w:p w14:paraId="505C6958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INC.</w:t>
            </w: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ab/>
              <w:t xml:space="preserve">Incendio a Primo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Rischio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Assoluto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TUT. SOCC.</w:t>
            </w: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ab/>
              <w:t xml:space="preserve">Tutela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legale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e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soccorso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stradale</w:t>
            </w:r>
            <w:proofErr w:type="spellEnd"/>
          </w:p>
          <w:p w14:paraId="044222C0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</w:p>
          <w:p w14:paraId="783BD8B1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F.G. ITAS</w:t>
            </w: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ab/>
              <w:t xml:space="preserve">Fondo di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Garanzia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Itas Mutua</w:t>
            </w:r>
          </w:p>
          <w:p w14:paraId="2AF5004E" w14:textId="77777777" w:rsidR="008E4902" w:rsidRPr="008E4902" w:rsidRDefault="008E4902" w:rsidP="008E4902">
            <w:pPr>
              <w:suppressAutoHyphens/>
              <w:spacing w:before="157" w:after="0" w:line="240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PROV RCA</w:t>
            </w: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ab/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Provvigioni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su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partita R.C.A in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cifra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assoluta</w:t>
            </w:r>
          </w:p>
          <w:p w14:paraId="70405CC9" w14:textId="05FDB304" w:rsidR="008E4902" w:rsidRPr="008E4902" w:rsidRDefault="008E4902" w:rsidP="008E49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10045"/>
              </w:tabs>
              <w:suppressAutoHyphens/>
              <w:spacing w:before="157" w:after="0" w:line="240" w:lineRule="auto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% SU RCA</w:t>
            </w:r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ab/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Percentuale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</w:t>
            </w:r>
            <w:proofErr w:type="spellStart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>provvigione</w:t>
            </w:r>
            <w:proofErr w:type="spellEnd"/>
            <w:r w:rsidRPr="008E4902">
              <w:rPr>
                <w:rFonts w:ascii="Arial MT" w:eastAsia="Arial MT" w:hAnsi="Arial MT" w:cs="Arial MT"/>
                <w:sz w:val="18"/>
                <w:szCs w:val="18"/>
              </w:rPr>
              <w:t xml:space="preserve"> su premio lordo RCA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ab/>
            </w:r>
          </w:p>
        </w:tc>
      </w:tr>
      <w:tr w:rsidR="008E4902" w14:paraId="47871D27" w14:textId="77777777" w:rsidTr="36FBF6C0">
        <w:trPr>
          <w:trHeight w:val="3080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tbl>
            <w:tblPr>
              <w:tblW w:w="100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94"/>
              <w:gridCol w:w="660"/>
              <w:gridCol w:w="659"/>
              <w:gridCol w:w="1288"/>
              <w:gridCol w:w="1019"/>
              <w:gridCol w:w="825"/>
              <w:gridCol w:w="1186"/>
              <w:gridCol w:w="2308"/>
            </w:tblGrid>
            <w:tr w:rsidR="008E4902" w14:paraId="0BC3FA14" w14:textId="77777777" w:rsidTr="008E4902">
              <w:trPr>
                <w:trHeight w:val="973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C71A6" w14:textId="77777777" w:rsidR="008E4902" w:rsidRDefault="008E4902" w:rsidP="008E4902">
                  <w:pPr>
                    <w:pStyle w:val="TableParagraph"/>
                    <w:spacing w:before="25"/>
                    <w:jc w:val="center"/>
                    <w:rPr>
                      <w:sz w:val="40"/>
                    </w:rPr>
                  </w:pPr>
                </w:p>
                <w:p w14:paraId="5C60E1D1" w14:textId="77777777" w:rsidR="008E4902" w:rsidRDefault="008E4902" w:rsidP="008E4902">
                  <w:pPr>
                    <w:pStyle w:val="TableParagraph"/>
                    <w:spacing w:line="469" w:lineRule="exact"/>
                    <w:ind w:right="165"/>
                    <w:jc w:val="center"/>
                  </w:pPr>
                  <w:r>
                    <w:rPr>
                      <w:rFonts w:ascii="Calibri" w:hAnsi="Calibri"/>
                      <w:b/>
                      <w:sz w:val="40"/>
                    </w:rPr>
                    <w:t>TARIFFA</w:t>
                  </w:r>
                  <w:r>
                    <w:rPr>
                      <w:rFonts w:ascii="Calibri" w:hAnsi="Calibri"/>
                      <w:b/>
                      <w:spacing w:val="-12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40"/>
                    </w:rPr>
                    <w:t>CONVENZIONE</w:t>
                  </w:r>
                  <w:r>
                    <w:rPr>
                      <w:rFonts w:ascii="Calibri" w:hAnsi="Calibri"/>
                      <w:b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40"/>
                    </w:rPr>
                    <w:t>ASSISTORICA</w:t>
                  </w:r>
                </w:p>
              </w:tc>
            </w:tr>
            <w:tr w:rsidR="008E4902" w14:paraId="22424645" w14:textId="77777777" w:rsidTr="008E4902">
              <w:trPr>
                <w:trHeight w:val="426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D7AFF" w14:textId="77777777" w:rsidR="008E4902" w:rsidRDefault="008E4902" w:rsidP="008E4902">
                  <w:pPr>
                    <w:pStyle w:val="TableParagraph"/>
                    <w:spacing w:before="1" w:line="219" w:lineRule="exact"/>
                    <w:ind w:left="142" w:right="165"/>
                    <w:jc w:val="center"/>
                  </w:pPr>
                  <w:r>
                    <w:rPr>
                      <w:rFonts w:ascii="Calibri" w:hAnsi="Calibri"/>
                      <w:b/>
                      <w:sz w:val="18"/>
                    </w:rPr>
                    <w:t>garanzie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>prestate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5"/>
                      <w:sz w:val="18"/>
                    </w:rPr>
                    <w:t>da</w:t>
                  </w:r>
                </w:p>
                <w:p w14:paraId="35448F82" w14:textId="77777777" w:rsidR="008E4902" w:rsidRDefault="008E4902" w:rsidP="008E4902">
                  <w:pPr>
                    <w:pStyle w:val="TableParagraph"/>
                    <w:spacing w:line="186" w:lineRule="exact"/>
                    <w:ind w:left="130" w:right="165"/>
                    <w:jc w:val="center"/>
                  </w:pPr>
                  <w:r>
                    <w:rPr>
                      <w:rFonts w:ascii="Arial" w:hAnsi="Arial"/>
                      <w:b/>
                      <w:sz w:val="18"/>
                    </w:rPr>
                    <w:t>Itas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Mutua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Istituto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Trentino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Alto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Adige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Assicurazioni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Uca</w:t>
                  </w:r>
                  <w:proofErr w:type="spellEnd"/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Assicurazione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Spa</w:t>
                  </w:r>
                </w:p>
              </w:tc>
            </w:tr>
            <w:tr w:rsidR="008E4902" w14:paraId="6E28C1D8" w14:textId="77777777" w:rsidTr="008E4902">
              <w:trPr>
                <w:trHeight w:val="856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E88F3" w14:textId="77777777" w:rsidR="008E4902" w:rsidRDefault="008E4902" w:rsidP="008E4902">
                  <w:pPr>
                    <w:pStyle w:val="TableParagraph"/>
                    <w:spacing w:before="104" w:line="240" w:lineRule="atLeast"/>
                    <w:ind w:left="6"/>
                  </w:pPr>
                  <w:r>
                    <w:rPr>
                      <w:rFonts w:ascii="Calibri" w:hAnsi="Calibri"/>
                      <w:b/>
                      <w:sz w:val="40"/>
                    </w:rPr>
                    <w:t>NORD:</w:t>
                  </w:r>
                  <w:r>
                    <w:rPr>
                      <w:rFonts w:ascii="Calibri" w:hAnsi="Calibri"/>
                      <w:b/>
                      <w:spacing w:val="-10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VALLE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D'AOSTA,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PIEMONTE,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LIGURIA,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sz w:val="20"/>
                    </w:rPr>
                    <w:t>LOMBARDIA,VENETO</w:t>
                  </w:r>
                  <w:proofErr w:type="gramEnd"/>
                  <w:r>
                    <w:rPr>
                      <w:rFonts w:ascii="Calibri" w:hAnsi="Calibri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FRIULI-VENEZIA-GIULIA,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TRENTINO-ALTO ADIGE, EMILIA ROMAGNA</w:t>
                  </w:r>
                </w:p>
              </w:tc>
            </w:tr>
            <w:tr w:rsidR="008E4902" w14:paraId="46FBCAB9" w14:textId="77777777" w:rsidTr="008E4902">
              <w:trPr>
                <w:trHeight w:val="299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16711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136" w:right="165"/>
                  </w:pP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SUPERIORE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1AD99CF7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CE2FD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256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CDE33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 w:right="47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51FA5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9" w:right="4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BE3F8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1" w:right="4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57191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3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2A4AA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3D131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D30EC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3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3AABB2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 w:right="40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74E57D5A" w14:textId="77777777" w:rsidTr="008E4902">
              <w:trPr>
                <w:trHeight w:val="301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76648" w14:textId="77777777" w:rsidR="008E4902" w:rsidRDefault="008E4902" w:rsidP="008E4902">
                  <w:pPr>
                    <w:pStyle w:val="TableParagraph"/>
                    <w:spacing w:before="71" w:line="210" w:lineRule="exact"/>
                    <w:ind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B949F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174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18801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B6C1A" w14:textId="77777777" w:rsidR="008E4902" w:rsidRDefault="008E4902" w:rsidP="008E4902">
                  <w:pPr>
                    <w:pStyle w:val="TableParagraph"/>
                    <w:ind w:right="45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EDDD7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14403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B2F29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265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D0C57" w14:textId="77777777" w:rsidR="008E4902" w:rsidRDefault="008E4902" w:rsidP="008E4902">
                  <w:pPr>
                    <w:pStyle w:val="TableParagraph"/>
                    <w:ind w:left="4" w:right="36"/>
                  </w:pPr>
                  <w:r>
                    <w:rPr>
                      <w:spacing w:val="-4"/>
                      <w:sz w:val="20"/>
                    </w:rPr>
                    <w:t>16.1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F3448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78CEA06C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6E5AD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5DA9D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224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09ECA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8787C" w14:textId="77777777" w:rsidR="008E4902" w:rsidRDefault="008E4902" w:rsidP="008E4902">
                  <w:pPr>
                    <w:pStyle w:val="TableParagraph"/>
                    <w:spacing w:before="33"/>
                    <w:ind w:right="45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3035E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4EA37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A1B3D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320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3FC81" w14:textId="77777777" w:rsidR="008E4902" w:rsidRDefault="008E4902" w:rsidP="008E4902">
                  <w:pPr>
                    <w:pStyle w:val="TableParagraph"/>
                    <w:spacing w:before="33"/>
                    <w:ind w:left="1" w:right="36"/>
                  </w:pPr>
                  <w:r>
                    <w:rPr>
                      <w:spacing w:val="-2"/>
                      <w:sz w:val="20"/>
                    </w:rPr>
                    <w:t>20.72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AB8C1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42C0EEA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D470C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B5BEC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298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227EE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29BF8" w14:textId="77777777" w:rsidR="008E4902" w:rsidRDefault="008E4902" w:rsidP="008E4902">
                  <w:pPr>
                    <w:pStyle w:val="TableParagraph"/>
                    <w:ind w:right="45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65003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8518A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CFBCB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399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45A5C" w14:textId="77777777" w:rsidR="008E4902" w:rsidRDefault="008E4902" w:rsidP="008E4902">
                  <w:pPr>
                    <w:pStyle w:val="TableParagraph"/>
                    <w:ind w:left="1" w:right="36"/>
                  </w:pPr>
                  <w:r>
                    <w:rPr>
                      <w:spacing w:val="-2"/>
                      <w:sz w:val="20"/>
                    </w:rPr>
                    <w:t>27.57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B5D6D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322ACE9F" w14:textId="77777777" w:rsidTr="008E4902">
              <w:trPr>
                <w:trHeight w:val="316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50B91" w14:textId="77777777" w:rsidR="008E4902" w:rsidRDefault="008E4902" w:rsidP="008E4902">
                  <w:pPr>
                    <w:pStyle w:val="TableParagraph"/>
                    <w:spacing w:before="85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96403" w14:textId="77777777" w:rsidR="008E4902" w:rsidRDefault="008E4902" w:rsidP="008E4902">
                  <w:pPr>
                    <w:pStyle w:val="TableParagraph"/>
                    <w:spacing w:before="42"/>
                    <w:ind w:right="47"/>
                  </w:pPr>
                  <w:r>
                    <w:rPr>
                      <w:spacing w:val="-5"/>
                      <w:sz w:val="20"/>
                    </w:rPr>
                    <w:t>367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E929F" w14:textId="77777777" w:rsidR="008E4902" w:rsidRDefault="008E4902" w:rsidP="008E4902">
                  <w:pPr>
                    <w:pStyle w:val="TableParagraph"/>
                    <w:spacing w:before="42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B94D6" w14:textId="77777777" w:rsidR="008E4902" w:rsidRDefault="008E4902" w:rsidP="008E4902">
                  <w:pPr>
                    <w:pStyle w:val="TableParagraph"/>
                    <w:spacing w:before="42"/>
                    <w:ind w:right="45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99CA1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A7985" w14:textId="77777777" w:rsidR="008E4902" w:rsidRDefault="008E4902" w:rsidP="008E4902">
                  <w:pPr>
                    <w:pStyle w:val="TableParagraph"/>
                    <w:spacing w:before="42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4C386" w14:textId="77777777" w:rsidR="008E4902" w:rsidRDefault="008E4902" w:rsidP="008E4902">
                  <w:pPr>
                    <w:pStyle w:val="TableParagraph"/>
                    <w:spacing w:before="42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473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DCE37" w14:textId="77777777" w:rsidR="008E4902" w:rsidRDefault="008E4902" w:rsidP="008E4902">
                  <w:pPr>
                    <w:pStyle w:val="TableParagraph"/>
                    <w:spacing w:before="42"/>
                    <w:ind w:left="1" w:right="36"/>
                  </w:pPr>
                  <w:r>
                    <w:rPr>
                      <w:spacing w:val="-2"/>
                      <w:sz w:val="20"/>
                    </w:rPr>
                    <w:t>33.95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CC1FD" w14:textId="77777777" w:rsidR="008E4902" w:rsidRDefault="008E4902" w:rsidP="008E4902">
                  <w:pPr>
                    <w:pStyle w:val="TableParagraph"/>
                    <w:spacing w:before="42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158F2262" w14:textId="77777777" w:rsidTr="008E4902">
              <w:trPr>
                <w:trHeight w:val="537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56DB9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7E3BA266" w14:textId="77777777" w:rsidTr="008E4902">
              <w:trPr>
                <w:trHeight w:val="299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6CAB7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1046"/>
                  </w:pP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COMPRESA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FRA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24690344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20DAD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256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391F9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 w:right="47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3B50D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9" w:right="4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5AB61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1" w:right="4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CAB96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3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F835E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F79F2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64017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3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5598B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 w:right="40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1362D4FB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F030B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4B7CE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226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C2897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DD8A9" w14:textId="77777777" w:rsidR="008E4902" w:rsidRDefault="008E4902" w:rsidP="008E4902">
                  <w:pPr>
                    <w:pStyle w:val="TableParagraph"/>
                    <w:ind w:right="45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DA0E3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207F9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89754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317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22A03" w14:textId="77777777" w:rsidR="008E4902" w:rsidRDefault="008E4902" w:rsidP="008E4902">
                  <w:pPr>
                    <w:pStyle w:val="TableParagraph"/>
                    <w:ind w:left="1" w:right="36"/>
                  </w:pPr>
                  <w:r>
                    <w:rPr>
                      <w:spacing w:val="-2"/>
                      <w:sz w:val="20"/>
                    </w:rPr>
                    <w:t>20.91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28D48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29157412" w14:textId="77777777" w:rsidTr="008E4902">
              <w:trPr>
                <w:trHeight w:val="301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16225" w14:textId="77777777" w:rsidR="008E4902" w:rsidRDefault="008E4902" w:rsidP="008E4902">
                  <w:pPr>
                    <w:pStyle w:val="TableParagraph"/>
                    <w:spacing w:before="71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F11C9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276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A3EE3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1B4F65" w14:textId="77777777" w:rsidR="008E4902" w:rsidRDefault="008E4902" w:rsidP="008E4902">
                  <w:pPr>
                    <w:pStyle w:val="TableParagraph"/>
                    <w:ind w:right="45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1DA18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87CB1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4986C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372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84677" w14:textId="77777777" w:rsidR="008E4902" w:rsidRDefault="008E4902" w:rsidP="008E4902">
                  <w:pPr>
                    <w:pStyle w:val="TableParagraph"/>
                    <w:ind w:left="1" w:right="36"/>
                  </w:pPr>
                  <w:r>
                    <w:rPr>
                      <w:spacing w:val="-2"/>
                      <w:sz w:val="20"/>
                    </w:rPr>
                    <w:t>25.53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43E43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2E024663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2A750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97A8F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401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F9944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78CF5" w14:textId="77777777" w:rsidR="008E4902" w:rsidRDefault="008E4902" w:rsidP="008E4902">
                  <w:pPr>
                    <w:pStyle w:val="TableParagraph"/>
                    <w:spacing w:before="33"/>
                    <w:ind w:right="45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7893D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8DB20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B3F07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502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DD8AA" w14:textId="77777777" w:rsidR="008E4902" w:rsidRDefault="008E4902" w:rsidP="008E4902">
                  <w:pPr>
                    <w:pStyle w:val="TableParagraph"/>
                    <w:spacing w:before="33"/>
                    <w:ind w:left="1" w:right="36"/>
                  </w:pPr>
                  <w:r>
                    <w:rPr>
                      <w:spacing w:val="-2"/>
                      <w:sz w:val="20"/>
                    </w:rPr>
                    <w:t>37.09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DEBF7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4FCFCA69" w14:textId="77777777" w:rsidTr="008E4902">
              <w:trPr>
                <w:trHeight w:val="313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30DC5" w14:textId="77777777" w:rsidR="008E4902" w:rsidRDefault="008E4902" w:rsidP="008E4902">
                  <w:pPr>
                    <w:pStyle w:val="TableParagraph"/>
                    <w:spacing w:before="83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41530" w14:textId="77777777" w:rsidR="008E4902" w:rsidRDefault="008E4902" w:rsidP="008E4902">
                  <w:pPr>
                    <w:pStyle w:val="TableParagraph"/>
                    <w:spacing w:before="42"/>
                    <w:ind w:right="47"/>
                  </w:pPr>
                  <w:r>
                    <w:rPr>
                      <w:spacing w:val="-5"/>
                      <w:sz w:val="20"/>
                    </w:rPr>
                    <w:t>470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D8503" w14:textId="77777777" w:rsidR="008E4902" w:rsidRDefault="008E4902" w:rsidP="008E4902">
                  <w:pPr>
                    <w:pStyle w:val="TableParagraph"/>
                    <w:spacing w:before="42"/>
                    <w:ind w:right="47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4B53C" w14:textId="77777777" w:rsidR="008E4902" w:rsidRDefault="008E4902" w:rsidP="008E4902">
                  <w:pPr>
                    <w:pStyle w:val="TableParagraph"/>
                    <w:spacing w:before="42"/>
                    <w:ind w:right="45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97D0F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FA67B" w14:textId="77777777" w:rsidR="008E4902" w:rsidRDefault="008E4902" w:rsidP="008E4902">
                  <w:pPr>
                    <w:pStyle w:val="TableParagraph"/>
                    <w:spacing w:before="42"/>
                    <w:ind w:right="35"/>
                  </w:pPr>
                  <w:r>
                    <w:rPr>
                      <w:spacing w:val="-5"/>
                      <w:sz w:val="20"/>
                    </w:rPr>
                    <w:t>12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28417" w14:textId="77777777" w:rsidR="008E4902" w:rsidRDefault="008E4902" w:rsidP="008E4902">
                  <w:pPr>
                    <w:pStyle w:val="TableParagraph"/>
                    <w:spacing w:before="42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577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2442A" w14:textId="77777777" w:rsidR="008E4902" w:rsidRDefault="008E4902" w:rsidP="008E4902">
                  <w:pPr>
                    <w:pStyle w:val="TableParagraph"/>
                    <w:spacing w:before="42"/>
                    <w:ind w:left="1" w:right="36"/>
                  </w:pPr>
                  <w:r>
                    <w:rPr>
                      <w:spacing w:val="-2"/>
                      <w:sz w:val="20"/>
                    </w:rPr>
                    <w:t>43.48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DE8FB" w14:textId="77777777" w:rsidR="008E4902" w:rsidRDefault="008E4902" w:rsidP="008E4902">
                  <w:pPr>
                    <w:pStyle w:val="TableParagraph"/>
                    <w:spacing w:before="42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7D41D5F6" w14:textId="77777777" w:rsidTr="008E4902">
              <w:trPr>
                <w:trHeight w:val="570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50731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420D6CA1" w14:textId="77777777" w:rsidTr="008E4902">
              <w:trPr>
                <w:trHeight w:val="299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BA459C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136" w:right="165"/>
                  </w:pP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SUPERIORE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DUE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CIRCOLANTI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3C344948" w14:textId="77777777" w:rsidTr="008E4902">
              <w:trPr>
                <w:trHeight w:val="301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D391A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256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46167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0" w:right="47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986C9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9" w:right="4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482BE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1" w:right="4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895ED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3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C9C50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55C2A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D8C73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4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5"/>
                    </w:rPr>
                    <w:t xml:space="preserve"> RCA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205C6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 w:right="40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04554B89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C2C84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4AA3B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248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370F3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0FA1C" w14:textId="77777777" w:rsidR="008E4902" w:rsidRDefault="008E4902" w:rsidP="008E4902">
                  <w:pPr>
                    <w:pStyle w:val="TableParagraph"/>
                    <w:spacing w:before="33"/>
                    <w:ind w:right="45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7EA3A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175AF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C8069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379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6FAB5" w14:textId="77777777" w:rsidR="008E4902" w:rsidRDefault="008E4902" w:rsidP="008E4902">
                  <w:pPr>
                    <w:pStyle w:val="TableParagraph"/>
                    <w:spacing w:before="33"/>
                    <w:ind w:left="1" w:right="36"/>
                  </w:pPr>
                  <w:r>
                    <w:rPr>
                      <w:spacing w:val="-2"/>
                      <w:sz w:val="20"/>
                    </w:rPr>
                    <w:t>22.94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CE54C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05E18FED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F7FB7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36B1E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342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013D5C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BB5A2" w14:textId="77777777" w:rsidR="008E4902" w:rsidRDefault="008E4902" w:rsidP="008E4902">
                  <w:pPr>
                    <w:pStyle w:val="TableParagraph"/>
                    <w:ind w:right="45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3DF12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1797F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EF3AD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478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6F51C" w14:textId="77777777" w:rsidR="008E4902" w:rsidRDefault="008E4902" w:rsidP="008E4902">
                  <w:pPr>
                    <w:pStyle w:val="TableParagraph"/>
                    <w:ind w:left="1" w:right="36"/>
                  </w:pPr>
                  <w:r>
                    <w:rPr>
                      <w:spacing w:val="-2"/>
                      <w:sz w:val="20"/>
                    </w:rPr>
                    <w:t>31.64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61507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477289E2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B3D9B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73A39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447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19185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87C0C" w14:textId="77777777" w:rsidR="008E4902" w:rsidRDefault="008E4902" w:rsidP="008E4902">
                  <w:pPr>
                    <w:pStyle w:val="TableParagraph"/>
                    <w:ind w:right="45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BC54F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D1F5E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957C7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588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9463B" w14:textId="77777777" w:rsidR="008E4902" w:rsidRDefault="008E4902" w:rsidP="008E4902">
                  <w:pPr>
                    <w:pStyle w:val="TableParagraph"/>
                    <w:ind w:left="1" w:right="36"/>
                  </w:pPr>
                  <w:r>
                    <w:rPr>
                      <w:spacing w:val="-2"/>
                      <w:sz w:val="20"/>
                    </w:rPr>
                    <w:t>41.35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83694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7E65A821" w14:textId="77777777" w:rsidTr="008E4902">
              <w:trPr>
                <w:trHeight w:val="316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06CD6" w14:textId="77777777" w:rsidR="008E4902" w:rsidRDefault="008E4902" w:rsidP="008E4902">
                  <w:pPr>
                    <w:pStyle w:val="TableParagraph"/>
                    <w:spacing w:before="86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C027E" w14:textId="77777777" w:rsidR="008E4902" w:rsidRDefault="008E4902" w:rsidP="008E4902">
                  <w:pPr>
                    <w:pStyle w:val="TableParagraph"/>
                    <w:spacing w:before="43"/>
                    <w:ind w:right="47"/>
                  </w:pPr>
                  <w:r>
                    <w:rPr>
                      <w:spacing w:val="-5"/>
                      <w:sz w:val="20"/>
                    </w:rPr>
                    <w:t>522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870D1" w14:textId="77777777" w:rsidR="008E4902" w:rsidRDefault="008E4902" w:rsidP="008E4902">
                  <w:pPr>
                    <w:pStyle w:val="TableParagraph"/>
                    <w:spacing w:before="43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CE1FB" w14:textId="77777777" w:rsidR="008E4902" w:rsidRDefault="008E4902" w:rsidP="008E4902">
                  <w:pPr>
                    <w:pStyle w:val="TableParagraph"/>
                    <w:spacing w:before="43"/>
                    <w:ind w:right="45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65523" w14:textId="77777777" w:rsidR="008E4902" w:rsidRDefault="008E4902" w:rsidP="008E4902">
                  <w:pPr>
                    <w:pStyle w:val="TableParagraph"/>
                    <w:spacing w:before="43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D22C3" w14:textId="77777777" w:rsidR="008E4902" w:rsidRDefault="008E4902" w:rsidP="008E4902">
                  <w:pPr>
                    <w:pStyle w:val="TableParagraph"/>
                    <w:spacing w:before="4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B8735" w14:textId="77777777" w:rsidR="008E4902" w:rsidRDefault="008E4902" w:rsidP="008E4902">
                  <w:pPr>
                    <w:pStyle w:val="TableParagraph"/>
                    <w:spacing w:before="4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668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EB32D" w14:textId="77777777" w:rsidR="008E4902" w:rsidRDefault="008E4902" w:rsidP="008E4902">
                  <w:pPr>
                    <w:pStyle w:val="TableParagraph"/>
                    <w:spacing w:before="43"/>
                    <w:ind w:left="1" w:right="36"/>
                  </w:pPr>
                  <w:r>
                    <w:rPr>
                      <w:spacing w:val="-2"/>
                      <w:sz w:val="20"/>
                    </w:rPr>
                    <w:t>48.29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CA4A8" w14:textId="77777777" w:rsidR="008E4902" w:rsidRDefault="008E4902" w:rsidP="008E4902">
                  <w:pPr>
                    <w:pStyle w:val="TableParagraph"/>
                    <w:spacing w:before="43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3D01FFB0" w14:textId="77777777" w:rsidTr="008E4902">
              <w:trPr>
                <w:trHeight w:val="537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FF7CC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6972C9F5" w14:textId="77777777" w:rsidTr="008E4902">
              <w:trPr>
                <w:trHeight w:val="299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ACDB8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804"/>
                  </w:pP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PRESENTI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COMPRESA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FRA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DUE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4889A544" w14:textId="77777777" w:rsidTr="008E4902">
              <w:trPr>
                <w:trHeight w:val="301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AAC18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256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90ABB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0" w:right="47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D8511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9" w:right="4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6D4E9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1" w:right="4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2D286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3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33D64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6EF95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20131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3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49B61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 w:right="40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305AB45C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5F10D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D6747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300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FC351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4E0ED" w14:textId="77777777" w:rsidR="008E4902" w:rsidRDefault="008E4902" w:rsidP="008E4902">
                  <w:pPr>
                    <w:pStyle w:val="TableParagraph"/>
                    <w:spacing w:before="33"/>
                    <w:ind w:right="45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5D084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D51DC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A5311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431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18D77" w14:textId="77777777" w:rsidR="008E4902" w:rsidRDefault="008E4902" w:rsidP="008E4902">
                  <w:pPr>
                    <w:pStyle w:val="TableParagraph"/>
                    <w:spacing w:before="33"/>
                    <w:ind w:left="1" w:right="36"/>
                  </w:pPr>
                  <w:r>
                    <w:rPr>
                      <w:spacing w:val="-2"/>
                      <w:sz w:val="20"/>
                    </w:rPr>
                    <w:t>27.75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CE35A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7EDD0F6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5FDE6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A172E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394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80326" w14:textId="77777777" w:rsidR="008E4902" w:rsidRDefault="008E4902" w:rsidP="008E4902">
                  <w:pPr>
                    <w:pStyle w:val="TableParagraph"/>
                    <w:spacing w:before="33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D8E90" w14:textId="77777777" w:rsidR="008E4902" w:rsidRDefault="008E4902" w:rsidP="008E4902">
                  <w:pPr>
                    <w:pStyle w:val="TableParagraph"/>
                    <w:spacing w:before="33"/>
                    <w:ind w:right="45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30846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136BB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D5A7C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530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50385" w14:textId="77777777" w:rsidR="008E4902" w:rsidRDefault="008E4902" w:rsidP="008E4902">
                  <w:pPr>
                    <w:pStyle w:val="TableParagraph"/>
                    <w:spacing w:before="33"/>
                    <w:ind w:left="1" w:right="36"/>
                  </w:pPr>
                  <w:r>
                    <w:rPr>
                      <w:spacing w:val="-2"/>
                      <w:sz w:val="20"/>
                    </w:rPr>
                    <w:t>36.45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4A8D6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4042E0FC" w14:textId="77777777" w:rsidTr="008E4902">
              <w:trPr>
                <w:trHeight w:val="299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6688D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5B460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550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5A7D6" w14:textId="77777777" w:rsidR="008E4902" w:rsidRDefault="008E4902" w:rsidP="008E4902">
                  <w:pPr>
                    <w:pStyle w:val="TableParagraph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471DD" w14:textId="77777777" w:rsidR="008E4902" w:rsidRDefault="008E4902" w:rsidP="008E4902">
                  <w:pPr>
                    <w:pStyle w:val="TableParagraph"/>
                    <w:ind w:right="45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1232C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F1A70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D61127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691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CF689" w14:textId="77777777" w:rsidR="008E4902" w:rsidRDefault="008E4902" w:rsidP="008E4902">
                  <w:pPr>
                    <w:pStyle w:val="TableParagraph"/>
                    <w:ind w:left="1" w:right="36"/>
                  </w:pPr>
                  <w:r>
                    <w:rPr>
                      <w:spacing w:val="-2"/>
                      <w:sz w:val="20"/>
                    </w:rPr>
                    <w:t>50.88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AB8DD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25BD647" w14:textId="77777777" w:rsidTr="008E4902">
              <w:trPr>
                <w:trHeight w:val="316"/>
              </w:trPr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DF032" w14:textId="77777777" w:rsidR="008E4902" w:rsidRDefault="008E4902" w:rsidP="008E4902">
                  <w:pPr>
                    <w:pStyle w:val="TableParagraph"/>
                    <w:spacing w:before="85" w:line="210" w:lineRule="exact"/>
                    <w:ind w:left="3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4A765" w14:textId="77777777" w:rsidR="008E4902" w:rsidRDefault="008E4902" w:rsidP="008E4902">
                  <w:pPr>
                    <w:pStyle w:val="TableParagraph"/>
                    <w:spacing w:before="42"/>
                    <w:ind w:right="47"/>
                  </w:pPr>
                  <w:r>
                    <w:rPr>
                      <w:spacing w:val="-5"/>
                      <w:sz w:val="20"/>
                    </w:rPr>
                    <w:t>624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6C9D9" w14:textId="77777777" w:rsidR="008E4902" w:rsidRDefault="008E4902" w:rsidP="008E4902">
                  <w:pPr>
                    <w:pStyle w:val="TableParagraph"/>
                    <w:spacing w:before="42"/>
                    <w:ind w:right="47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A62EC" w14:textId="77777777" w:rsidR="008E4902" w:rsidRDefault="008E4902" w:rsidP="008E4902">
                  <w:pPr>
                    <w:pStyle w:val="TableParagraph"/>
                    <w:spacing w:before="42"/>
                    <w:ind w:right="45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1D074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6A803" w14:textId="77777777" w:rsidR="008E4902" w:rsidRDefault="008E4902" w:rsidP="008E4902">
                  <w:pPr>
                    <w:pStyle w:val="TableParagraph"/>
                    <w:spacing w:before="42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86BEE" w14:textId="77777777" w:rsidR="008E4902" w:rsidRDefault="008E4902" w:rsidP="008E4902">
                  <w:pPr>
                    <w:pStyle w:val="TableParagraph"/>
                    <w:spacing w:before="42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770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17894" w14:textId="77777777" w:rsidR="008E4902" w:rsidRDefault="008E4902" w:rsidP="008E4902">
                  <w:pPr>
                    <w:pStyle w:val="TableParagraph"/>
                    <w:spacing w:before="42"/>
                    <w:ind w:left="1" w:right="36"/>
                  </w:pPr>
                  <w:r>
                    <w:rPr>
                      <w:spacing w:val="-2"/>
                      <w:sz w:val="20"/>
                    </w:rPr>
                    <w:t>57.72</w:t>
                  </w:r>
                </w:p>
              </w:tc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BADEB" w14:textId="77777777" w:rsidR="008E4902" w:rsidRDefault="008E4902" w:rsidP="008E4902">
                  <w:pPr>
                    <w:pStyle w:val="TableParagraph"/>
                    <w:spacing w:before="42"/>
                    <w:ind w:right="40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</w:tbl>
          <w:p w14:paraId="773F03F1" w14:textId="77777777" w:rsidR="008E4902" w:rsidRDefault="008E4902" w:rsidP="005250FF">
            <w:pPr>
              <w:pStyle w:val="TableParagraph"/>
              <w:spacing w:before="1"/>
              <w:ind w:left="59" w:right="40"/>
              <w:jc w:val="center"/>
              <w:rPr>
                <w:rFonts w:ascii="Arial"/>
                <w:b/>
              </w:rPr>
            </w:pPr>
          </w:p>
        </w:tc>
      </w:tr>
      <w:tr w:rsidR="008E4902" w14:paraId="4EEE4D53" w14:textId="77777777" w:rsidTr="36FBF6C0">
        <w:trPr>
          <w:trHeight w:val="3080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tbl>
            <w:tblPr>
              <w:tblW w:w="100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796"/>
              <w:gridCol w:w="643"/>
              <w:gridCol w:w="645"/>
              <w:gridCol w:w="1274"/>
              <w:gridCol w:w="1019"/>
              <w:gridCol w:w="825"/>
              <w:gridCol w:w="1186"/>
              <w:gridCol w:w="2361"/>
            </w:tblGrid>
            <w:tr w:rsidR="008E4902" w14:paraId="6DF11918" w14:textId="77777777" w:rsidTr="008E4902">
              <w:trPr>
                <w:trHeight w:val="976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31BDF" w14:textId="77777777" w:rsidR="008E4902" w:rsidRDefault="008E4902" w:rsidP="008E4902">
                  <w:pPr>
                    <w:pStyle w:val="TableParagraph"/>
                    <w:spacing w:before="485" w:line="471" w:lineRule="exact"/>
                    <w:ind w:right="166"/>
                    <w:jc w:val="center"/>
                  </w:pPr>
                  <w:r>
                    <w:rPr>
                      <w:rFonts w:ascii="Calibri" w:hAnsi="Calibri"/>
                      <w:b/>
                      <w:sz w:val="40"/>
                    </w:rPr>
                    <w:lastRenderedPageBreak/>
                    <w:t>TARIFFA</w:t>
                  </w:r>
                  <w:r>
                    <w:rPr>
                      <w:rFonts w:ascii="Calibri" w:hAnsi="Calibri"/>
                      <w:b/>
                      <w:spacing w:val="-12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40"/>
                    </w:rPr>
                    <w:t>CONVENZIONE</w:t>
                  </w:r>
                  <w:r>
                    <w:rPr>
                      <w:rFonts w:ascii="Calibri" w:hAnsi="Calibri"/>
                      <w:b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40"/>
                    </w:rPr>
                    <w:t>ASSISTORICA</w:t>
                  </w:r>
                </w:p>
              </w:tc>
            </w:tr>
            <w:tr w:rsidR="008E4902" w14:paraId="4EF0DD0D" w14:textId="77777777" w:rsidTr="008E4902">
              <w:trPr>
                <w:trHeight w:val="462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C9AD0" w14:textId="77777777" w:rsidR="008E4902" w:rsidRDefault="008E4902" w:rsidP="008E4902">
                  <w:pPr>
                    <w:pStyle w:val="TableParagraph"/>
                    <w:spacing w:line="218" w:lineRule="exact"/>
                    <w:ind w:left="142" w:right="166"/>
                    <w:jc w:val="center"/>
                  </w:pPr>
                  <w:r>
                    <w:rPr>
                      <w:rFonts w:ascii="Calibri" w:hAnsi="Calibri"/>
                      <w:b/>
                      <w:sz w:val="18"/>
                    </w:rPr>
                    <w:t>garanzie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>prestate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5"/>
                      <w:sz w:val="18"/>
                    </w:rPr>
                    <w:t>da</w:t>
                  </w:r>
                </w:p>
                <w:p w14:paraId="5CAC0962" w14:textId="77777777" w:rsidR="008E4902" w:rsidRDefault="008E4902" w:rsidP="008E4902">
                  <w:pPr>
                    <w:pStyle w:val="TableParagraph"/>
                    <w:spacing w:before="23" w:line="201" w:lineRule="exact"/>
                    <w:ind w:left="87" w:right="166"/>
                    <w:jc w:val="center"/>
                  </w:pPr>
                  <w:r>
                    <w:rPr>
                      <w:rFonts w:ascii="Arial" w:hAnsi="Arial"/>
                      <w:b/>
                      <w:sz w:val="18"/>
                    </w:rPr>
                    <w:t>Itas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Mutua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Istituto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Trentino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Alto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Adige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Assicurazioni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Uca</w:t>
                  </w:r>
                  <w:proofErr w:type="spellEnd"/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Assicurazione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Spa</w:t>
                  </w:r>
                </w:p>
              </w:tc>
            </w:tr>
            <w:tr w:rsidR="008E4902" w14:paraId="5441B946" w14:textId="77777777" w:rsidTr="008E4902">
              <w:trPr>
                <w:trHeight w:val="856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D1D82" w14:textId="77777777" w:rsidR="008E4902" w:rsidRDefault="008E4902" w:rsidP="008E4902">
                  <w:pPr>
                    <w:pStyle w:val="TableParagraph"/>
                    <w:spacing w:line="487" w:lineRule="exact"/>
                    <w:ind w:left="6"/>
                  </w:pPr>
                  <w:r>
                    <w:rPr>
                      <w:rFonts w:ascii="Calibri" w:hAnsi="Calibri"/>
                      <w:b/>
                      <w:sz w:val="40"/>
                    </w:rPr>
                    <w:t>CENTRO:</w:t>
                  </w:r>
                  <w:r>
                    <w:rPr>
                      <w:rFonts w:ascii="Calibri" w:hAnsi="Calibri"/>
                      <w:b/>
                      <w:spacing w:val="-45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TOSCANA,</w:t>
                  </w:r>
                  <w:r>
                    <w:rPr>
                      <w:rFonts w:ascii="Calibri" w:hAnsi="Calibri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ABRUZZO,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UMBRIA,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LAZIO,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SARDEGNA,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MOLISE,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CITTA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VATICANO,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MARCHE</w:t>
                  </w:r>
                </w:p>
              </w:tc>
            </w:tr>
            <w:tr w:rsidR="008E4902" w14:paraId="21205CE8" w14:textId="77777777" w:rsidTr="008E4902">
              <w:trPr>
                <w:trHeight w:val="299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DA358" w14:textId="77777777" w:rsidR="008E4902" w:rsidRDefault="008E4902" w:rsidP="008E4902">
                  <w:pPr>
                    <w:pStyle w:val="TableParagraph"/>
                    <w:spacing w:before="1"/>
                    <w:ind w:left="136" w:right="166"/>
                  </w:pP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SUPERIORE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5F2536BA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90685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249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C1F25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3879C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8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65C37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C7D3A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3" w:right="38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CEC58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3B060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24CDB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3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B62AC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 w:right="33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59389FDC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15A08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7C449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187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22D7E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7EFBF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55C55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422F1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D26FC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278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D4432" w14:textId="77777777" w:rsidR="008E4902" w:rsidRDefault="008E4902" w:rsidP="008E4902">
                  <w:pPr>
                    <w:pStyle w:val="TableParagraph"/>
                    <w:ind w:left="4" w:right="36"/>
                  </w:pPr>
                  <w:r>
                    <w:rPr>
                      <w:spacing w:val="-4"/>
                      <w:sz w:val="20"/>
                    </w:rPr>
                    <w:t>17.3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E2A47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4704EC9A" w14:textId="77777777" w:rsidTr="008E4902">
              <w:trPr>
                <w:trHeight w:val="301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9B25B" w14:textId="77777777" w:rsidR="008E4902" w:rsidRDefault="008E4902" w:rsidP="008E4902">
                  <w:pPr>
                    <w:pStyle w:val="TableParagraph"/>
                    <w:spacing w:before="71" w:line="210" w:lineRule="exact"/>
                    <w:ind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C3B6E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236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0B3DD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11B5F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3EF8B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96DC7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553AC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332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7A1F0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spacing w:val="-2"/>
                      <w:sz w:val="20"/>
                    </w:rPr>
                    <w:t>21.83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C2D5C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75CB36D8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5A30B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CA155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311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60687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56247" w14:textId="77777777" w:rsidR="008E4902" w:rsidRDefault="008E4902" w:rsidP="008E4902">
                  <w:pPr>
                    <w:pStyle w:val="TableParagraph"/>
                    <w:spacing w:before="33"/>
                    <w:ind w:left="4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813BD" w14:textId="77777777" w:rsidR="008E4902" w:rsidRDefault="008E4902" w:rsidP="008E4902">
                  <w:pPr>
                    <w:pStyle w:val="TableParagraph"/>
                    <w:spacing w:before="33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9FA40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232C2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412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1F738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spacing w:val="-2"/>
                      <w:sz w:val="20"/>
                    </w:rPr>
                    <w:t>28.77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608C5" w14:textId="77777777" w:rsidR="008E4902" w:rsidRDefault="008E4902" w:rsidP="008E4902">
                  <w:pPr>
                    <w:pStyle w:val="TableParagraph"/>
                    <w:spacing w:before="33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73369835" w14:textId="77777777" w:rsidTr="008E4902">
              <w:trPr>
                <w:trHeight w:val="313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3EF0A" w14:textId="77777777" w:rsidR="008E4902" w:rsidRDefault="008E4902" w:rsidP="008E4902">
                  <w:pPr>
                    <w:pStyle w:val="TableParagraph"/>
                    <w:spacing w:before="83" w:line="210" w:lineRule="exact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5FBC6" w14:textId="77777777" w:rsidR="008E4902" w:rsidRDefault="008E4902" w:rsidP="008E4902">
                  <w:pPr>
                    <w:pStyle w:val="TableParagraph"/>
                    <w:spacing w:before="42"/>
                    <w:ind w:right="44"/>
                  </w:pPr>
                  <w:r>
                    <w:rPr>
                      <w:spacing w:val="-5"/>
                      <w:sz w:val="20"/>
                    </w:rPr>
                    <w:t>380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883B1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0EFF3" w14:textId="77777777" w:rsidR="008E4902" w:rsidRDefault="008E4902" w:rsidP="008E4902">
                  <w:pPr>
                    <w:pStyle w:val="TableParagraph"/>
                    <w:spacing w:before="42"/>
                    <w:ind w:left="4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2152C" w14:textId="77777777" w:rsidR="008E4902" w:rsidRDefault="008E4902" w:rsidP="008E4902">
                  <w:pPr>
                    <w:pStyle w:val="TableParagraph"/>
                    <w:spacing w:before="42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2EEEF" w14:textId="77777777" w:rsidR="008E4902" w:rsidRDefault="008E4902" w:rsidP="008E4902">
                  <w:pPr>
                    <w:pStyle w:val="TableParagraph"/>
                    <w:spacing w:before="42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51845" w14:textId="77777777" w:rsidR="008E4902" w:rsidRDefault="008E4902" w:rsidP="008E4902">
                  <w:pPr>
                    <w:pStyle w:val="TableParagraph"/>
                    <w:spacing w:before="42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486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0F9EA" w14:textId="77777777" w:rsidR="008E4902" w:rsidRDefault="008E4902" w:rsidP="008E4902">
                  <w:pPr>
                    <w:pStyle w:val="TableParagraph"/>
                    <w:spacing w:before="42"/>
                    <w:ind w:right="36"/>
                  </w:pPr>
                  <w:r>
                    <w:rPr>
                      <w:spacing w:val="-2"/>
                      <w:sz w:val="20"/>
                    </w:rPr>
                    <w:t>35.15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06098" w14:textId="77777777" w:rsidR="008E4902" w:rsidRDefault="008E4902" w:rsidP="008E4902">
                  <w:pPr>
                    <w:pStyle w:val="TableParagraph"/>
                    <w:spacing w:before="42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3916C4F1" w14:textId="77777777" w:rsidTr="008E4902">
              <w:trPr>
                <w:trHeight w:val="537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A262A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1D8B13DB" w14:textId="77777777" w:rsidTr="008E4902">
              <w:trPr>
                <w:trHeight w:val="301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E276B" w14:textId="77777777" w:rsidR="008E4902" w:rsidRDefault="008E4902" w:rsidP="008E4902">
                  <w:pPr>
                    <w:pStyle w:val="TableParagraph"/>
                    <w:spacing w:before="59" w:line="223" w:lineRule="exact"/>
                    <w:ind w:left="1039"/>
                  </w:pP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COMPRESA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FRA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2AFB894C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5862E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249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999CE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E60DB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8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69669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1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526DD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13" w:right="38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0DBB5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96621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FBC62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13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ABE84" w14:textId="77777777" w:rsidR="008E4902" w:rsidRDefault="008E4902" w:rsidP="008E4902">
                  <w:pPr>
                    <w:pStyle w:val="TableParagraph"/>
                    <w:spacing w:before="30" w:line="250" w:lineRule="exact"/>
                    <w:ind w:left="15" w:right="33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4F9EED14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EFD0F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ED0C3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238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B980A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4913F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50104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4DC35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0AA82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329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9FB1D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spacing w:val="-2"/>
                      <w:sz w:val="20"/>
                    </w:rPr>
                    <w:t>22.02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38916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C5E9D14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9FB2C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597D4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288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E9FD7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6F6D1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75F34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C3F56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67A05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384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3D8FF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spacing w:val="-2"/>
                      <w:sz w:val="20"/>
                    </w:rPr>
                    <w:t>26.64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89DE8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069FACBB" w14:textId="77777777" w:rsidTr="008E4902">
              <w:trPr>
                <w:trHeight w:val="301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CF344" w14:textId="77777777" w:rsidR="008E4902" w:rsidRDefault="008E4902" w:rsidP="008E4902">
                  <w:pPr>
                    <w:pStyle w:val="TableParagraph"/>
                    <w:spacing w:before="71" w:line="210" w:lineRule="exact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D39DD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414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1BC09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77C90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26B3E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8F593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1F041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515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ABE04" w14:textId="77777777" w:rsidR="008E4902" w:rsidRDefault="008E4902" w:rsidP="008E4902">
                  <w:pPr>
                    <w:pStyle w:val="TableParagraph"/>
                    <w:ind w:left="4" w:right="36"/>
                  </w:pPr>
                  <w:r>
                    <w:rPr>
                      <w:spacing w:val="-4"/>
                      <w:sz w:val="20"/>
                    </w:rPr>
                    <w:t>38.3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84F1B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0A8C8368" w14:textId="77777777" w:rsidTr="008E4902">
              <w:trPr>
                <w:trHeight w:val="313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24765" w14:textId="77777777" w:rsidR="008E4902" w:rsidRDefault="008E4902" w:rsidP="008E4902">
                  <w:pPr>
                    <w:pStyle w:val="TableParagraph"/>
                    <w:spacing w:before="83" w:line="210" w:lineRule="exact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9AFC7" w14:textId="77777777" w:rsidR="008E4902" w:rsidRDefault="008E4902" w:rsidP="008E4902">
                  <w:pPr>
                    <w:pStyle w:val="TableParagraph"/>
                    <w:spacing w:before="40"/>
                    <w:ind w:right="44"/>
                  </w:pPr>
                  <w:r>
                    <w:rPr>
                      <w:spacing w:val="-5"/>
                      <w:sz w:val="20"/>
                    </w:rPr>
                    <w:t>483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94714" w14:textId="77777777" w:rsidR="008E4902" w:rsidRDefault="008E4902" w:rsidP="008E4902">
                  <w:pPr>
                    <w:pStyle w:val="TableParagraph"/>
                    <w:spacing w:before="40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87F64" w14:textId="77777777" w:rsidR="008E4902" w:rsidRDefault="008E4902" w:rsidP="008E4902">
                  <w:pPr>
                    <w:pStyle w:val="TableParagraph"/>
                    <w:spacing w:before="40"/>
                    <w:ind w:left="4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BF0D9" w14:textId="77777777" w:rsidR="008E4902" w:rsidRDefault="008E4902" w:rsidP="008E4902">
                  <w:pPr>
                    <w:pStyle w:val="TableParagraph"/>
                    <w:spacing w:before="40"/>
                    <w:ind w:right="38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3A6A6" w14:textId="77777777" w:rsidR="008E4902" w:rsidRDefault="008E4902" w:rsidP="008E4902">
                  <w:pPr>
                    <w:pStyle w:val="TableParagraph"/>
                    <w:spacing w:before="40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D04D9" w14:textId="77777777" w:rsidR="008E4902" w:rsidRDefault="008E4902" w:rsidP="008E4902">
                  <w:pPr>
                    <w:pStyle w:val="TableParagraph"/>
                    <w:spacing w:before="40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589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FCACE" w14:textId="77777777" w:rsidR="008E4902" w:rsidRDefault="008E4902" w:rsidP="008E4902">
                  <w:pPr>
                    <w:pStyle w:val="TableParagraph"/>
                    <w:spacing w:before="40"/>
                    <w:ind w:right="36"/>
                  </w:pPr>
                  <w:r>
                    <w:rPr>
                      <w:spacing w:val="-2"/>
                      <w:sz w:val="20"/>
                    </w:rPr>
                    <w:t>44.68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40FBD" w14:textId="77777777" w:rsidR="008E4902" w:rsidRDefault="008E4902" w:rsidP="008E4902">
                  <w:pPr>
                    <w:pStyle w:val="TableParagraph"/>
                    <w:spacing w:before="40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75A2B60" w14:textId="77777777" w:rsidTr="008E4902">
              <w:trPr>
                <w:trHeight w:val="537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9D3AB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4BB38AD3" w14:textId="77777777" w:rsidTr="008E4902">
              <w:trPr>
                <w:trHeight w:val="299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EDD11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135" w:right="166"/>
                  </w:pP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SUPERIORE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DUE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CIRCOLANTI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2C239CD0" w14:textId="77777777" w:rsidTr="008E4902">
              <w:trPr>
                <w:trHeight w:val="301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19C97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249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121D4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B74BD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8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A75BC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3AFE6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3" w:right="38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FD51B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F62C0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C0FA0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3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06FF3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 w:right="33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59CBD988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3A1BD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0C91E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261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06EAB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2901B" w14:textId="77777777" w:rsidR="008E4902" w:rsidRDefault="008E4902" w:rsidP="008E4902">
                  <w:pPr>
                    <w:pStyle w:val="TableParagraph"/>
                    <w:spacing w:before="33"/>
                    <w:ind w:left="4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F2A90" w14:textId="77777777" w:rsidR="008E4902" w:rsidRDefault="008E4902" w:rsidP="008E4902">
                  <w:pPr>
                    <w:pStyle w:val="TableParagraph"/>
                    <w:spacing w:before="33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0861E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60265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392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699D5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spacing w:val="-2"/>
                      <w:sz w:val="20"/>
                    </w:rPr>
                    <w:t>24.14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8629D" w14:textId="77777777" w:rsidR="008E4902" w:rsidRDefault="008E4902" w:rsidP="008E4902">
                  <w:pPr>
                    <w:pStyle w:val="TableParagraph"/>
                    <w:spacing w:before="33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061CD088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50E98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DE3CA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355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89EEB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54B60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98FF2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418B3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44013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491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B09D1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spacing w:val="-2"/>
                      <w:sz w:val="20"/>
                    </w:rPr>
                    <w:t>32.84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848CDC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387C4BDF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8A782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EDF40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460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7567E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DFB1D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74B1E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9B7F5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307CC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601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EF620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spacing w:val="-2"/>
                      <w:sz w:val="20"/>
                    </w:rPr>
                    <w:t>42.55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4FB5F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11C74698" w14:textId="77777777" w:rsidTr="008E4902">
              <w:trPr>
                <w:trHeight w:val="316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7741E" w14:textId="77777777" w:rsidR="008E4902" w:rsidRDefault="008E4902" w:rsidP="008E4902">
                  <w:pPr>
                    <w:pStyle w:val="TableParagraph"/>
                    <w:spacing w:before="86" w:line="210" w:lineRule="exact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E6F06" w14:textId="77777777" w:rsidR="008E4902" w:rsidRDefault="008E4902" w:rsidP="008E4902">
                  <w:pPr>
                    <w:pStyle w:val="TableParagraph"/>
                    <w:spacing w:before="43"/>
                    <w:ind w:right="44"/>
                  </w:pPr>
                  <w:r>
                    <w:rPr>
                      <w:spacing w:val="-5"/>
                      <w:sz w:val="20"/>
                    </w:rPr>
                    <w:t>534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E62801" w14:textId="77777777" w:rsidR="008E4902" w:rsidRDefault="008E4902" w:rsidP="008E4902">
                  <w:pPr>
                    <w:pStyle w:val="TableParagraph"/>
                    <w:spacing w:before="43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95447" w14:textId="77777777" w:rsidR="008E4902" w:rsidRDefault="008E4902" w:rsidP="008E4902">
                  <w:pPr>
                    <w:pStyle w:val="TableParagraph"/>
                    <w:spacing w:before="43"/>
                    <w:ind w:left="4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2FE30" w14:textId="77777777" w:rsidR="008E4902" w:rsidRDefault="008E4902" w:rsidP="008E4902">
                  <w:pPr>
                    <w:pStyle w:val="TableParagraph"/>
                    <w:spacing w:before="43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E3B79" w14:textId="77777777" w:rsidR="008E4902" w:rsidRDefault="008E4902" w:rsidP="008E4902">
                  <w:pPr>
                    <w:pStyle w:val="TableParagraph"/>
                    <w:spacing w:before="4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C6819" w14:textId="77777777" w:rsidR="008E4902" w:rsidRDefault="008E4902" w:rsidP="008E4902">
                  <w:pPr>
                    <w:pStyle w:val="TableParagraph"/>
                    <w:spacing w:before="4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680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28171" w14:textId="77777777" w:rsidR="008E4902" w:rsidRDefault="008E4902" w:rsidP="008E4902">
                  <w:pPr>
                    <w:pStyle w:val="TableParagraph"/>
                    <w:spacing w:before="43"/>
                    <w:ind w:left="4" w:right="36"/>
                  </w:pPr>
                  <w:r>
                    <w:rPr>
                      <w:spacing w:val="-4"/>
                      <w:sz w:val="20"/>
                    </w:rPr>
                    <w:t>49.4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C975B" w14:textId="77777777" w:rsidR="008E4902" w:rsidRDefault="008E4902" w:rsidP="008E4902">
                  <w:pPr>
                    <w:pStyle w:val="TableParagraph"/>
                    <w:spacing w:before="43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084DD1B8" w14:textId="77777777" w:rsidTr="008E4902">
              <w:trPr>
                <w:trHeight w:val="536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BE21A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5D0E453B" w14:textId="77777777" w:rsidTr="008E4902">
              <w:trPr>
                <w:trHeight w:val="299"/>
              </w:trPr>
              <w:tc>
                <w:tcPr>
                  <w:tcW w:w="1006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34441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796"/>
                  </w:pP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PRESENTI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COMPRESA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FRA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DUE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1C597DE8" w14:textId="77777777" w:rsidTr="008E4902">
              <w:trPr>
                <w:trHeight w:val="301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2DD8D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249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A1A07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55409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8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5C0C6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14E29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3" w:right="38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059C2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91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0194D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4" w:right="36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79728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3" w:right="36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EC0DC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 w:right="33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4DA37414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FF9C9" w14:textId="77777777" w:rsidR="008E4902" w:rsidRDefault="008E4902" w:rsidP="008E4902">
                  <w:pPr>
                    <w:pStyle w:val="TableParagraph"/>
                    <w:spacing w:before="33"/>
                    <w:ind w:left="3" w:right="45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E58F5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312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766AD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AD31D" w14:textId="77777777" w:rsidR="008E4902" w:rsidRDefault="008E4902" w:rsidP="008E4902">
                  <w:pPr>
                    <w:pStyle w:val="TableParagraph"/>
                    <w:spacing w:before="33"/>
                    <w:ind w:left="4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1D854" w14:textId="77777777" w:rsidR="008E4902" w:rsidRDefault="008E4902" w:rsidP="008E4902">
                  <w:pPr>
                    <w:pStyle w:val="TableParagraph"/>
                    <w:spacing w:before="33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4CB5B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A4EC8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443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D17B6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spacing w:val="-2"/>
                      <w:sz w:val="20"/>
                    </w:rPr>
                    <w:t>28.86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37EC8" w14:textId="77777777" w:rsidR="008E4902" w:rsidRDefault="008E4902" w:rsidP="008E4902">
                  <w:pPr>
                    <w:pStyle w:val="TableParagraph"/>
                    <w:spacing w:before="33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AD599FC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910AA" w14:textId="77777777" w:rsidR="008E4902" w:rsidRDefault="008E4902" w:rsidP="008E4902">
                  <w:pPr>
                    <w:pStyle w:val="TableParagraph"/>
                    <w:spacing w:before="33"/>
                    <w:ind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104B9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406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F2B8A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60A32" w14:textId="77777777" w:rsidR="008E4902" w:rsidRDefault="008E4902" w:rsidP="008E4902">
                  <w:pPr>
                    <w:pStyle w:val="TableParagraph"/>
                    <w:spacing w:before="33"/>
                    <w:ind w:left="4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221CA" w14:textId="77777777" w:rsidR="008E4902" w:rsidRDefault="008E4902" w:rsidP="008E4902">
                  <w:pPr>
                    <w:pStyle w:val="TableParagraph"/>
                    <w:spacing w:before="33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72583" w14:textId="77777777" w:rsidR="008E4902" w:rsidRDefault="008E4902" w:rsidP="008E4902">
                  <w:pPr>
                    <w:pStyle w:val="TableParagraph"/>
                    <w:spacing w:before="33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6F857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542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21512" w14:textId="77777777" w:rsidR="008E4902" w:rsidRDefault="008E4902" w:rsidP="008E4902">
                  <w:pPr>
                    <w:pStyle w:val="TableParagraph"/>
                    <w:spacing w:before="33"/>
                    <w:ind w:right="36"/>
                  </w:pPr>
                  <w:r>
                    <w:rPr>
                      <w:spacing w:val="-2"/>
                      <w:sz w:val="20"/>
                    </w:rPr>
                    <w:t>37.56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F29DB" w14:textId="77777777" w:rsidR="008E4902" w:rsidRDefault="008E4902" w:rsidP="008E4902">
                  <w:pPr>
                    <w:pStyle w:val="TableParagraph"/>
                    <w:spacing w:before="33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2C189BB" w14:textId="77777777" w:rsidTr="008E4902">
              <w:trPr>
                <w:trHeight w:val="299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15A40" w14:textId="77777777" w:rsidR="008E4902" w:rsidRDefault="008E4902" w:rsidP="008E4902">
                  <w:pPr>
                    <w:pStyle w:val="TableParagraph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00CE9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563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C214F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6A54C" w14:textId="77777777" w:rsidR="008E4902" w:rsidRDefault="008E4902" w:rsidP="008E4902">
                  <w:pPr>
                    <w:pStyle w:val="TableParagraph"/>
                    <w:ind w:left="4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02707" w14:textId="77777777" w:rsidR="008E4902" w:rsidRDefault="008E4902" w:rsidP="008E4902">
                  <w:pPr>
                    <w:pStyle w:val="TableParagraph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63041" w14:textId="77777777" w:rsidR="008E4902" w:rsidRDefault="008E4902" w:rsidP="008E4902">
                  <w:pPr>
                    <w:pStyle w:val="TableParagraph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5F8FD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704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DF7C6" w14:textId="77777777" w:rsidR="008E4902" w:rsidRDefault="008E4902" w:rsidP="008E4902">
                  <w:pPr>
                    <w:pStyle w:val="TableParagraph"/>
                    <w:ind w:right="36"/>
                  </w:pPr>
                  <w:r>
                    <w:rPr>
                      <w:spacing w:val="-2"/>
                      <w:sz w:val="20"/>
                    </w:rPr>
                    <w:t>52.08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7360E" w14:textId="77777777" w:rsidR="008E4902" w:rsidRDefault="008E4902" w:rsidP="008E4902">
                  <w:pPr>
                    <w:pStyle w:val="TableParagraph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FA31122" w14:textId="77777777" w:rsidTr="008E4902">
              <w:trPr>
                <w:trHeight w:val="316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DB230" w14:textId="77777777" w:rsidR="008E4902" w:rsidRDefault="008E4902" w:rsidP="008E4902">
                  <w:pPr>
                    <w:pStyle w:val="TableParagraph"/>
                    <w:spacing w:before="42"/>
                    <w:ind w:left="1" w:right="45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99A74" w14:textId="77777777" w:rsidR="008E4902" w:rsidRDefault="008E4902" w:rsidP="008E4902">
                  <w:pPr>
                    <w:pStyle w:val="TableParagraph"/>
                    <w:spacing w:before="42"/>
                    <w:ind w:right="44"/>
                  </w:pPr>
                  <w:r>
                    <w:rPr>
                      <w:spacing w:val="-5"/>
                      <w:sz w:val="20"/>
                    </w:rPr>
                    <w:t>637</w:t>
                  </w:r>
                </w:p>
              </w:tc>
              <w:tc>
                <w:tcPr>
                  <w:tcW w:w="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724C3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A37C3" w14:textId="77777777" w:rsidR="008E4902" w:rsidRDefault="008E4902" w:rsidP="008E4902">
                  <w:pPr>
                    <w:pStyle w:val="TableParagraph"/>
                    <w:spacing w:before="42"/>
                    <w:ind w:left="4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A1565" w14:textId="77777777" w:rsidR="008E4902" w:rsidRDefault="008E4902" w:rsidP="008E4902">
                  <w:pPr>
                    <w:pStyle w:val="TableParagraph"/>
                    <w:spacing w:before="42"/>
                    <w:ind w:right="38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3B0B7" w14:textId="77777777" w:rsidR="008E4902" w:rsidRDefault="008E4902" w:rsidP="008E4902">
                  <w:pPr>
                    <w:pStyle w:val="TableParagraph"/>
                    <w:spacing w:before="42"/>
                    <w:ind w:right="35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F1B0B" w14:textId="77777777" w:rsidR="008E4902" w:rsidRDefault="008E4902" w:rsidP="008E4902">
                  <w:pPr>
                    <w:pStyle w:val="TableParagraph"/>
                    <w:spacing w:before="42"/>
                    <w:ind w:right="36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783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D688A" w14:textId="77777777" w:rsidR="008E4902" w:rsidRDefault="008E4902" w:rsidP="008E4902">
                  <w:pPr>
                    <w:pStyle w:val="TableParagraph"/>
                    <w:spacing w:before="42"/>
                    <w:ind w:right="36"/>
                  </w:pPr>
                  <w:r>
                    <w:rPr>
                      <w:spacing w:val="-2"/>
                      <w:sz w:val="20"/>
                    </w:rPr>
                    <w:t>58.92</w:t>
                  </w:r>
                </w:p>
              </w:tc>
              <w:tc>
                <w:tcPr>
                  <w:tcW w:w="2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02D35" w14:textId="77777777" w:rsidR="008E4902" w:rsidRDefault="008E4902" w:rsidP="008E4902">
                  <w:pPr>
                    <w:pStyle w:val="TableParagraph"/>
                    <w:spacing w:before="42"/>
                    <w:ind w:right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</w:tbl>
          <w:p w14:paraId="3D9D19A9" w14:textId="77777777" w:rsidR="008E4902" w:rsidRDefault="008E4902" w:rsidP="005250FF">
            <w:pPr>
              <w:pStyle w:val="TableParagraph"/>
              <w:spacing w:before="1"/>
              <w:ind w:left="59" w:right="40"/>
              <w:jc w:val="center"/>
              <w:rPr>
                <w:rFonts w:ascii="Arial"/>
                <w:b/>
              </w:rPr>
            </w:pPr>
          </w:p>
        </w:tc>
      </w:tr>
      <w:tr w:rsidR="008E4902" w14:paraId="1CA2368F" w14:textId="77777777" w:rsidTr="36FBF6C0">
        <w:trPr>
          <w:trHeight w:val="3080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tbl>
            <w:tblPr>
              <w:tblW w:w="1004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780"/>
              <w:gridCol w:w="646"/>
              <w:gridCol w:w="645"/>
              <w:gridCol w:w="1260"/>
              <w:gridCol w:w="1003"/>
              <w:gridCol w:w="811"/>
              <w:gridCol w:w="1169"/>
              <w:gridCol w:w="2291"/>
            </w:tblGrid>
            <w:tr w:rsidR="008E4902" w14:paraId="05566626" w14:textId="77777777" w:rsidTr="008E4902">
              <w:trPr>
                <w:trHeight w:val="973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ACAE4" w14:textId="77777777" w:rsidR="008E4902" w:rsidRDefault="008E4902" w:rsidP="008E4902">
                  <w:pPr>
                    <w:pStyle w:val="TableParagraph"/>
                    <w:spacing w:before="485" w:line="469" w:lineRule="exact"/>
                    <w:ind w:right="182"/>
                    <w:jc w:val="center"/>
                  </w:pPr>
                  <w:r>
                    <w:rPr>
                      <w:rFonts w:ascii="Calibri" w:hAnsi="Calibri"/>
                      <w:b/>
                      <w:sz w:val="40"/>
                    </w:rPr>
                    <w:lastRenderedPageBreak/>
                    <w:t>TARIFFA</w:t>
                  </w:r>
                  <w:r>
                    <w:rPr>
                      <w:rFonts w:ascii="Calibri" w:hAnsi="Calibri"/>
                      <w:b/>
                      <w:spacing w:val="-12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40"/>
                    </w:rPr>
                    <w:t>CONVENZIONE</w:t>
                  </w:r>
                  <w:r>
                    <w:rPr>
                      <w:rFonts w:ascii="Calibri" w:hAnsi="Calibri"/>
                      <w:b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40"/>
                    </w:rPr>
                    <w:t>ASSISTORICA</w:t>
                  </w:r>
                </w:p>
              </w:tc>
            </w:tr>
            <w:tr w:rsidR="008E4902" w14:paraId="6502ECCA" w14:textId="77777777" w:rsidTr="008E4902">
              <w:trPr>
                <w:trHeight w:val="465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96C29" w14:textId="77777777" w:rsidR="008E4902" w:rsidRDefault="008E4902" w:rsidP="008E4902">
                  <w:pPr>
                    <w:pStyle w:val="TableParagraph"/>
                    <w:spacing w:before="1"/>
                    <w:ind w:left="157" w:right="182"/>
                    <w:jc w:val="center"/>
                  </w:pPr>
                  <w:r>
                    <w:rPr>
                      <w:rFonts w:ascii="Calibri" w:hAnsi="Calibri"/>
                      <w:b/>
                      <w:sz w:val="18"/>
                    </w:rPr>
                    <w:t>garanzie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>prestate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5"/>
                      <w:sz w:val="18"/>
                    </w:rPr>
                    <w:t>da</w:t>
                  </w:r>
                </w:p>
                <w:p w14:paraId="3ED74F1D" w14:textId="77777777" w:rsidR="008E4902" w:rsidRDefault="008E4902" w:rsidP="008E4902">
                  <w:pPr>
                    <w:pStyle w:val="TableParagraph"/>
                    <w:spacing w:before="23" w:line="201" w:lineRule="exact"/>
                    <w:ind w:left="101" w:right="182"/>
                    <w:jc w:val="center"/>
                  </w:pPr>
                  <w:r>
                    <w:rPr>
                      <w:rFonts w:ascii="Arial" w:hAnsi="Arial"/>
                      <w:b/>
                      <w:sz w:val="18"/>
                    </w:rPr>
                    <w:t>Itas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Mutua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Istituto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Trentino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Alto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Adige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Assicurazioni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Uca</w:t>
                  </w:r>
                  <w:proofErr w:type="spellEnd"/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Assicurazione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Spa</w:t>
                  </w:r>
                </w:p>
              </w:tc>
            </w:tr>
            <w:tr w:rsidR="008E4902" w14:paraId="704D786C" w14:textId="77777777" w:rsidTr="008E4902">
              <w:trPr>
                <w:trHeight w:val="853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2F8BE" w14:textId="77777777" w:rsidR="008E4902" w:rsidRDefault="008E4902" w:rsidP="008E4902">
                  <w:pPr>
                    <w:pStyle w:val="TableParagraph"/>
                    <w:spacing w:line="486" w:lineRule="exact"/>
                    <w:ind w:left="6"/>
                  </w:pPr>
                  <w:r>
                    <w:rPr>
                      <w:rFonts w:ascii="Calibri" w:hAnsi="Calibri"/>
                      <w:b/>
                      <w:sz w:val="40"/>
                    </w:rPr>
                    <w:t>SUD:</w:t>
                  </w:r>
                  <w:r>
                    <w:rPr>
                      <w:rFonts w:ascii="Calibri" w:hAnsi="Calibri"/>
                      <w:b/>
                      <w:spacing w:val="-46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PUGLIA,</w:t>
                  </w:r>
                  <w:r>
                    <w:rPr>
                      <w:rFonts w:ascii="Calibri" w:hAnsi="Calibri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CAMPANIA,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CALABRIA,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SICILIA,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BASILICATA</w:t>
                  </w:r>
                </w:p>
              </w:tc>
            </w:tr>
            <w:tr w:rsidR="008E4902" w14:paraId="2E2E7BAE" w14:textId="77777777" w:rsidTr="008E4902">
              <w:trPr>
                <w:trHeight w:val="300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1BA8C" w14:textId="77777777" w:rsidR="008E4902" w:rsidRDefault="008E4902" w:rsidP="008E4902">
                  <w:pPr>
                    <w:pStyle w:val="TableParagraph"/>
                    <w:spacing w:before="57" w:line="223" w:lineRule="exact"/>
                    <w:ind w:left="151" w:right="182"/>
                  </w:pP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SUPERIORE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2898ACFA" w14:textId="77777777" w:rsidTr="008E4902">
              <w:trPr>
                <w:trHeight w:val="301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B8E7D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242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627CE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1CDDF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3BB27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0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FAA86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 w:right="45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DAAF8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82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4F990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4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6BA64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1" w:right="40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96731" w14:textId="77777777" w:rsidR="008E4902" w:rsidRDefault="008E4902" w:rsidP="008E4902">
                  <w:pPr>
                    <w:pStyle w:val="TableParagraph"/>
                    <w:spacing w:before="32" w:line="249" w:lineRule="exact"/>
                    <w:ind w:left="15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4ADDBCA5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0B510" w14:textId="77777777" w:rsidR="008E4902" w:rsidRDefault="008E4902" w:rsidP="008E4902">
                  <w:pPr>
                    <w:pStyle w:val="TableParagraph"/>
                    <w:spacing w:before="69" w:line="210" w:lineRule="exact"/>
                    <w:ind w:left="3" w:right="46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EC9CD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222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0B701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99308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A6283" w14:textId="77777777" w:rsidR="008E4902" w:rsidRDefault="008E4902" w:rsidP="008E4902">
                  <w:pPr>
                    <w:pStyle w:val="TableParagraph"/>
                    <w:spacing w:before="33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215CF" w14:textId="77777777" w:rsidR="008E4902" w:rsidRDefault="008E4902" w:rsidP="008E4902">
                  <w:pPr>
                    <w:pStyle w:val="TableParagraph"/>
                    <w:spacing w:before="33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B4DFD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313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BA7B2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2"/>
                      <w:sz w:val="20"/>
                    </w:rPr>
                    <w:t>20.54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3EC3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730AF726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ADECF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26F02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272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98854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FC7E0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3892F" w14:textId="77777777" w:rsidR="008E4902" w:rsidRDefault="008E4902" w:rsidP="008E4902">
                  <w:pPr>
                    <w:pStyle w:val="TableParagraph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29B60" w14:textId="77777777" w:rsidR="008E4902" w:rsidRDefault="008E4902" w:rsidP="008E4902">
                  <w:pPr>
                    <w:pStyle w:val="TableParagraph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FA0C5" w14:textId="77777777" w:rsidR="008E4902" w:rsidRDefault="008E4902" w:rsidP="008E4902">
                  <w:pPr>
                    <w:pStyle w:val="TableParagraph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368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778D0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2"/>
                      <w:sz w:val="20"/>
                    </w:rPr>
                    <w:t>25.16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295D5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43610EBA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866CB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C2221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347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64884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8EBF5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10771" w14:textId="77777777" w:rsidR="008E4902" w:rsidRDefault="008E4902" w:rsidP="008E4902">
                  <w:pPr>
                    <w:pStyle w:val="TableParagraph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77A8F" w14:textId="77777777" w:rsidR="008E4902" w:rsidRDefault="008E4902" w:rsidP="008E4902">
                  <w:pPr>
                    <w:pStyle w:val="TableParagraph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560D9" w14:textId="77777777" w:rsidR="008E4902" w:rsidRDefault="008E4902" w:rsidP="008E4902">
                  <w:pPr>
                    <w:pStyle w:val="TableParagraph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448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10E58" w14:textId="77777777" w:rsidR="008E4902" w:rsidRDefault="008E4902" w:rsidP="008E4902">
                  <w:pPr>
                    <w:pStyle w:val="TableParagraph"/>
                    <w:ind w:left="2" w:right="40"/>
                  </w:pPr>
                  <w:r>
                    <w:rPr>
                      <w:spacing w:val="-4"/>
                      <w:sz w:val="20"/>
                    </w:rPr>
                    <w:t>32.1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02892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1610FCC6" w14:textId="77777777" w:rsidTr="008E4902">
              <w:trPr>
                <w:trHeight w:val="316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EDD6B" w14:textId="77777777" w:rsidR="008E4902" w:rsidRDefault="008E4902" w:rsidP="008E4902">
                  <w:pPr>
                    <w:pStyle w:val="TableParagraph"/>
                    <w:spacing w:before="85" w:line="210" w:lineRule="exact"/>
                    <w:ind w:left="1"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148A3" w14:textId="77777777" w:rsidR="008E4902" w:rsidRDefault="008E4902" w:rsidP="008E4902">
                  <w:pPr>
                    <w:pStyle w:val="TableParagraph"/>
                    <w:spacing w:before="42"/>
                    <w:ind w:right="44"/>
                  </w:pPr>
                  <w:r>
                    <w:rPr>
                      <w:spacing w:val="-5"/>
                      <w:sz w:val="20"/>
                    </w:rPr>
                    <w:t>415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C44F1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DC671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29E50" w14:textId="77777777" w:rsidR="008E4902" w:rsidRDefault="008E4902" w:rsidP="008E4902">
                  <w:pPr>
                    <w:pStyle w:val="TableParagraph"/>
                    <w:spacing w:before="42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7044EB" w14:textId="77777777" w:rsidR="008E4902" w:rsidRDefault="008E4902" w:rsidP="008E4902">
                  <w:pPr>
                    <w:pStyle w:val="TableParagraph"/>
                    <w:spacing w:before="42"/>
                    <w:ind w:right="39"/>
                  </w:pPr>
                  <w:r>
                    <w:rPr>
                      <w:spacing w:val="-5"/>
                      <w:sz w:val="20"/>
                    </w:rPr>
                    <w:t>12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0CDC0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522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22B8B" w14:textId="77777777" w:rsidR="008E4902" w:rsidRDefault="008E4902" w:rsidP="008E4902">
                  <w:pPr>
                    <w:pStyle w:val="TableParagraph"/>
                    <w:spacing w:before="42"/>
                    <w:ind w:right="40"/>
                  </w:pPr>
                  <w:r>
                    <w:rPr>
                      <w:spacing w:val="-2"/>
                      <w:sz w:val="20"/>
                    </w:rPr>
                    <w:t>38.39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D69CE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25F9BB13" w14:textId="77777777" w:rsidTr="008E4902">
              <w:trPr>
                <w:trHeight w:val="536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DF200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76BFA679" w14:textId="77777777" w:rsidTr="008E4902">
              <w:trPr>
                <w:trHeight w:val="299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A8FE8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904"/>
                  </w:pP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COMPRESA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FRA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UN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77E53A19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25F14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242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64421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072DE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37010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EDF3F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 w:right="45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727AA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82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96BF1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4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EC576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1" w:right="40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9E93B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1B7730D6" w14:textId="77777777" w:rsidTr="008E4902">
              <w:trPr>
                <w:trHeight w:val="301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2BDBB" w14:textId="77777777" w:rsidR="008E4902" w:rsidRDefault="008E4902" w:rsidP="008E4902">
                  <w:pPr>
                    <w:pStyle w:val="TableParagraph"/>
                    <w:spacing w:before="71" w:line="210" w:lineRule="exact"/>
                    <w:ind w:left="3" w:right="46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57119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274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08E77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668E2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29764" w14:textId="77777777" w:rsidR="008E4902" w:rsidRDefault="008E4902" w:rsidP="008E4902">
                  <w:pPr>
                    <w:pStyle w:val="TableParagraph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76C9BF" w14:textId="77777777" w:rsidR="008E4902" w:rsidRDefault="008E4902" w:rsidP="008E4902">
                  <w:pPr>
                    <w:pStyle w:val="TableParagraph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665E0" w14:textId="77777777" w:rsidR="008E4902" w:rsidRDefault="008E4902" w:rsidP="008E4902">
                  <w:pPr>
                    <w:pStyle w:val="TableParagraph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365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F12C5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2"/>
                      <w:sz w:val="20"/>
                    </w:rPr>
                    <w:t>25.35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00BF2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30C40078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94720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A781C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323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E89B7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5E627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B661C" w14:textId="77777777" w:rsidR="008E4902" w:rsidRDefault="008E4902" w:rsidP="008E4902">
                  <w:pPr>
                    <w:pStyle w:val="TableParagraph"/>
                    <w:spacing w:before="33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90CAD" w14:textId="77777777" w:rsidR="008E4902" w:rsidRDefault="008E4902" w:rsidP="008E4902">
                  <w:pPr>
                    <w:pStyle w:val="TableParagraph"/>
                    <w:spacing w:before="33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80DC8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419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58FB2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2"/>
                      <w:sz w:val="20"/>
                    </w:rPr>
                    <w:t>29.88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65191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48F1FE0F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2B86F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A670D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449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00057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9E04D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EBA86" w14:textId="77777777" w:rsidR="008E4902" w:rsidRDefault="008E4902" w:rsidP="008E4902">
                  <w:pPr>
                    <w:pStyle w:val="TableParagraph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66445" w14:textId="77777777" w:rsidR="008E4902" w:rsidRDefault="008E4902" w:rsidP="008E4902">
                  <w:pPr>
                    <w:pStyle w:val="TableParagraph"/>
                    <w:ind w:right="39"/>
                  </w:pPr>
                  <w:r>
                    <w:rPr>
                      <w:spacing w:val="-5"/>
                      <w:sz w:val="20"/>
                    </w:rPr>
                    <w:t>12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190BE" w14:textId="77777777" w:rsidR="008E4902" w:rsidRDefault="008E4902" w:rsidP="008E4902">
                  <w:pPr>
                    <w:pStyle w:val="TableParagraph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551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AB599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2"/>
                      <w:sz w:val="20"/>
                    </w:rPr>
                    <w:t>41.53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5699F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85C4E09" w14:textId="77777777" w:rsidTr="008E4902">
              <w:trPr>
                <w:trHeight w:val="316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C64B0" w14:textId="77777777" w:rsidR="008E4902" w:rsidRDefault="008E4902" w:rsidP="008E4902">
                  <w:pPr>
                    <w:pStyle w:val="TableParagraph"/>
                    <w:spacing w:before="85" w:line="210" w:lineRule="exact"/>
                    <w:ind w:left="1"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F623F" w14:textId="77777777" w:rsidR="008E4902" w:rsidRDefault="008E4902" w:rsidP="008E4902">
                  <w:pPr>
                    <w:pStyle w:val="TableParagraph"/>
                    <w:spacing w:before="42"/>
                    <w:ind w:right="44"/>
                  </w:pPr>
                  <w:r>
                    <w:rPr>
                      <w:spacing w:val="-5"/>
                      <w:sz w:val="20"/>
                    </w:rPr>
                    <w:t>518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8C81A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176A6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172AE" w14:textId="77777777" w:rsidR="008E4902" w:rsidRDefault="008E4902" w:rsidP="008E4902">
                  <w:pPr>
                    <w:pStyle w:val="TableParagraph"/>
                    <w:spacing w:before="42"/>
                    <w:ind w:left="3" w:right="45"/>
                  </w:pPr>
                  <w:r>
                    <w:rPr>
                      <w:spacing w:val="-5"/>
                      <w:sz w:val="20"/>
                    </w:rPr>
                    <w:t>35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955C8" w14:textId="77777777" w:rsidR="008E4902" w:rsidRDefault="008E4902" w:rsidP="008E4902">
                  <w:pPr>
                    <w:pStyle w:val="TableParagraph"/>
                    <w:spacing w:before="42"/>
                    <w:ind w:right="39"/>
                  </w:pPr>
                  <w:r>
                    <w:rPr>
                      <w:spacing w:val="-5"/>
                      <w:sz w:val="20"/>
                    </w:rPr>
                    <w:t>12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C8197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625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E476F1" w14:textId="77777777" w:rsidR="008E4902" w:rsidRDefault="008E4902" w:rsidP="008E4902">
                  <w:pPr>
                    <w:pStyle w:val="TableParagraph"/>
                    <w:spacing w:before="42"/>
                    <w:ind w:right="40"/>
                  </w:pPr>
                  <w:r>
                    <w:rPr>
                      <w:spacing w:val="-2"/>
                      <w:sz w:val="20"/>
                    </w:rPr>
                    <w:t>47.92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3C369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57476CE4" w14:textId="77777777" w:rsidTr="008E4902">
              <w:trPr>
                <w:trHeight w:val="599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AA6A2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4E183578" w14:textId="77777777" w:rsidTr="008E4902">
              <w:trPr>
                <w:trHeight w:val="299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95113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151" w:right="182"/>
                  </w:pP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SUPERIORE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DUE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5DA47D8C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82832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242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AB359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F251E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FA3D3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FCAAC6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 w:right="45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302E98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82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84DB2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4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95C4A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3" w:right="40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5"/>
                    </w:rPr>
                    <w:t xml:space="preserve"> RCA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64652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10C3AA2B" w14:textId="77777777" w:rsidTr="008E4902">
              <w:trPr>
                <w:trHeight w:val="301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141D3" w14:textId="77777777" w:rsidR="008E4902" w:rsidRDefault="008E4902" w:rsidP="008E4902">
                  <w:pPr>
                    <w:pStyle w:val="TableParagraph"/>
                    <w:spacing w:before="71" w:line="210" w:lineRule="exact"/>
                    <w:ind w:left="3" w:right="46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F6E696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296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8E567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5833F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8F820" w14:textId="77777777" w:rsidR="008E4902" w:rsidRDefault="008E4902" w:rsidP="008E4902">
                  <w:pPr>
                    <w:pStyle w:val="TableParagraph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3E7BA" w14:textId="77777777" w:rsidR="008E4902" w:rsidRDefault="008E4902" w:rsidP="008E4902">
                  <w:pPr>
                    <w:pStyle w:val="TableParagraph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D8709" w14:textId="77777777" w:rsidR="008E4902" w:rsidRDefault="008E4902" w:rsidP="008E4902">
                  <w:pPr>
                    <w:pStyle w:val="TableParagraph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427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25484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2"/>
                      <w:sz w:val="20"/>
                    </w:rPr>
                    <w:t>27.38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1032D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0E406A31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3FEC6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1D2E3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390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429F4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A472A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8E1B5" w14:textId="77777777" w:rsidR="008E4902" w:rsidRDefault="008E4902" w:rsidP="008E4902">
                  <w:pPr>
                    <w:pStyle w:val="TableParagraph"/>
                    <w:spacing w:before="33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7D995" w14:textId="77777777" w:rsidR="008E4902" w:rsidRDefault="008E4902" w:rsidP="008E4902">
                  <w:pPr>
                    <w:pStyle w:val="TableParagraph"/>
                    <w:spacing w:before="33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31A7F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526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C4D28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2"/>
                      <w:sz w:val="20"/>
                    </w:rPr>
                    <w:t>36.08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8DB43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3A87C040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68CE7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84F1D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495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FD32C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4E4F9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101D1" w14:textId="77777777" w:rsidR="008E4902" w:rsidRDefault="008E4902" w:rsidP="008E4902">
                  <w:pPr>
                    <w:pStyle w:val="TableParagraph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FAC35" w14:textId="77777777" w:rsidR="008E4902" w:rsidRDefault="008E4902" w:rsidP="008E4902">
                  <w:pPr>
                    <w:pStyle w:val="TableParagraph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E3BB4" w14:textId="77777777" w:rsidR="008E4902" w:rsidRDefault="008E4902" w:rsidP="008E4902">
                  <w:pPr>
                    <w:pStyle w:val="TableParagraph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636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5490D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2"/>
                      <w:sz w:val="20"/>
                    </w:rPr>
                    <w:t>45.79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03757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273DAA6B" w14:textId="77777777" w:rsidTr="008E4902">
              <w:trPr>
                <w:trHeight w:val="316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72135" w14:textId="77777777" w:rsidR="008E4902" w:rsidRDefault="008E4902" w:rsidP="008E4902">
                  <w:pPr>
                    <w:pStyle w:val="TableParagraph"/>
                    <w:spacing w:before="85" w:line="210" w:lineRule="exact"/>
                    <w:ind w:left="1"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1AC72" w14:textId="77777777" w:rsidR="008E4902" w:rsidRDefault="008E4902" w:rsidP="008E4902">
                  <w:pPr>
                    <w:pStyle w:val="TableParagraph"/>
                    <w:spacing w:before="42"/>
                    <w:ind w:right="44"/>
                  </w:pPr>
                  <w:r>
                    <w:rPr>
                      <w:spacing w:val="-5"/>
                      <w:sz w:val="20"/>
                    </w:rPr>
                    <w:t>570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1621D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DBE10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1493F" w14:textId="77777777" w:rsidR="008E4902" w:rsidRDefault="008E4902" w:rsidP="008E4902">
                  <w:pPr>
                    <w:pStyle w:val="TableParagraph"/>
                    <w:spacing w:before="42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3E321" w14:textId="77777777" w:rsidR="008E4902" w:rsidRDefault="008E4902" w:rsidP="008E4902">
                  <w:pPr>
                    <w:pStyle w:val="TableParagraph"/>
                    <w:spacing w:before="42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D62E5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716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7D96A" w14:textId="77777777" w:rsidR="008E4902" w:rsidRDefault="008E4902" w:rsidP="008E4902">
                  <w:pPr>
                    <w:pStyle w:val="TableParagraph"/>
                    <w:spacing w:before="42"/>
                    <w:ind w:right="40"/>
                  </w:pPr>
                  <w:r>
                    <w:rPr>
                      <w:spacing w:val="-2"/>
                      <w:sz w:val="20"/>
                    </w:rPr>
                    <w:t>52.73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C7267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66673698" w14:textId="77777777" w:rsidTr="008E4902">
              <w:trPr>
                <w:trHeight w:val="537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F8BEA" w14:textId="77777777" w:rsidR="008E4902" w:rsidRDefault="008E4902" w:rsidP="008E490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E4902" w14:paraId="27EFF00A" w14:textId="77777777" w:rsidTr="008E4902">
              <w:trPr>
                <w:trHeight w:val="299"/>
              </w:trPr>
              <w:tc>
                <w:tcPr>
                  <w:tcW w:w="1004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653F7" w14:textId="77777777" w:rsidR="008E4902" w:rsidRDefault="008E4902" w:rsidP="008E4902">
                  <w:pPr>
                    <w:pStyle w:val="TableParagraph"/>
                    <w:spacing w:before="56" w:line="223" w:lineRule="exact"/>
                    <w:ind w:left="640"/>
                  </w:pP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PRESENTI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ETA'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COMPRESA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FRA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ANNI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DUE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VEICOLI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CIRCOLANTE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VOLTA</w:t>
                  </w:r>
                </w:p>
              </w:tc>
            </w:tr>
            <w:tr w:rsidR="008E4902" w14:paraId="32267D0A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88A26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242"/>
                  </w:pPr>
                  <w:r>
                    <w:rPr>
                      <w:rFonts w:ascii="Calibri" w:hAnsi="Calibri"/>
                    </w:rPr>
                    <w:t>N.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VEIC.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89778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 w:right="44"/>
                  </w:pPr>
                  <w:r>
                    <w:rPr>
                      <w:rFonts w:ascii="Calibri" w:hAnsi="Calibri"/>
                      <w:spacing w:val="-2"/>
                    </w:rPr>
                    <w:t>R.</w:t>
                  </w:r>
                  <w:proofErr w:type="gramStart"/>
                  <w:r>
                    <w:rPr>
                      <w:rFonts w:ascii="Calibri" w:hAnsi="Calibri"/>
                      <w:spacing w:val="-2"/>
                    </w:rPr>
                    <w:t>C.A</w:t>
                  </w:r>
                  <w:proofErr w:type="gramEnd"/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78AE5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7"/>
                  </w:pPr>
                  <w:r>
                    <w:rPr>
                      <w:rFonts w:ascii="Calibri" w:hAnsi="Calibri"/>
                      <w:spacing w:val="-4"/>
                    </w:rPr>
                    <w:t>INF.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844CA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0"/>
                  </w:pPr>
                  <w:r>
                    <w:rPr>
                      <w:rFonts w:ascii="Calibri" w:hAnsi="Calibri"/>
                      <w:spacing w:val="-4"/>
                    </w:rPr>
                    <w:t>INC.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3CBCE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 w:right="45"/>
                  </w:pPr>
                  <w:r>
                    <w:rPr>
                      <w:rFonts w:ascii="Calibri" w:hAnsi="Calibri"/>
                    </w:rPr>
                    <w:t>TUT.</w:t>
                  </w:r>
                  <w:r>
                    <w:rPr>
                      <w:rFonts w:ascii="Calibri" w:hAnsi="Calibri"/>
                      <w:spacing w:val="-2"/>
                    </w:rPr>
                    <w:t xml:space="preserve"> SOCC.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E702F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82"/>
                  </w:pPr>
                  <w:r>
                    <w:rPr>
                      <w:rFonts w:ascii="Calibri" w:hAnsi="Calibri"/>
                    </w:rPr>
                    <w:t>F.G.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ITAS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28675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4"/>
                  </w:pPr>
                  <w:r>
                    <w:rPr>
                      <w:rFonts w:ascii="Calibri" w:hAnsi="Calibri"/>
                      <w:spacing w:val="-2"/>
                    </w:rPr>
                    <w:t>TOTALI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CDFA4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1" w:right="40"/>
                  </w:pPr>
                  <w:r>
                    <w:rPr>
                      <w:rFonts w:ascii="Calibri" w:hAnsi="Calibri"/>
                    </w:rPr>
                    <w:t>PROV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C65B3" w14:textId="77777777" w:rsidR="008E4902" w:rsidRDefault="008E4902" w:rsidP="008E4902">
                  <w:pPr>
                    <w:pStyle w:val="TableParagraph"/>
                    <w:spacing w:before="30" w:line="249" w:lineRule="exact"/>
                    <w:ind w:left="15"/>
                  </w:pPr>
                  <w:r>
                    <w:rPr>
                      <w:rFonts w:ascii="Calibri" w:hAnsi="Calibri"/>
                    </w:rPr>
                    <w:t>%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SU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</w:rPr>
                    <w:t>RCA</w:t>
                  </w:r>
                </w:p>
              </w:tc>
            </w:tr>
            <w:tr w:rsidR="008E4902" w14:paraId="1E95F3ED" w14:textId="77777777" w:rsidTr="008E4902">
              <w:trPr>
                <w:trHeight w:val="301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7A999" w14:textId="77777777" w:rsidR="008E4902" w:rsidRDefault="008E4902" w:rsidP="008E4902">
                  <w:pPr>
                    <w:pStyle w:val="TableParagraph"/>
                    <w:spacing w:before="71" w:line="210" w:lineRule="exact"/>
                    <w:ind w:left="3" w:right="46"/>
                  </w:pPr>
                  <w:r>
                    <w:rPr>
                      <w:sz w:val="20"/>
                    </w:rPr>
                    <w:t>FINO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21891" w14:textId="77777777" w:rsidR="008E4902" w:rsidRDefault="008E4902" w:rsidP="008E4902">
                  <w:pPr>
                    <w:pStyle w:val="TableParagraph"/>
                    <w:ind w:right="44"/>
                  </w:pPr>
                  <w:r>
                    <w:rPr>
                      <w:spacing w:val="-5"/>
                      <w:sz w:val="20"/>
                    </w:rPr>
                    <w:t>348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53F2D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58CA5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173FA" w14:textId="77777777" w:rsidR="008E4902" w:rsidRDefault="008E4902" w:rsidP="008E4902">
                  <w:pPr>
                    <w:pStyle w:val="TableParagraph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B1616" w14:textId="77777777" w:rsidR="008E4902" w:rsidRDefault="008E4902" w:rsidP="008E4902">
                  <w:pPr>
                    <w:pStyle w:val="TableParagraph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B22C8" w14:textId="77777777" w:rsidR="008E4902" w:rsidRDefault="008E4902" w:rsidP="008E4902">
                  <w:pPr>
                    <w:pStyle w:val="TableParagraph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479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235DD" w14:textId="77777777" w:rsidR="008E4902" w:rsidRDefault="008E4902" w:rsidP="008E4902">
                  <w:pPr>
                    <w:pStyle w:val="TableParagraph"/>
                    <w:ind w:right="40"/>
                  </w:pPr>
                  <w:r>
                    <w:rPr>
                      <w:spacing w:val="-2"/>
                      <w:sz w:val="20"/>
                    </w:rPr>
                    <w:t>32.19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925A5" w14:textId="77777777" w:rsidR="008E4902" w:rsidRDefault="008E4902" w:rsidP="008E4902">
                  <w:pPr>
                    <w:pStyle w:val="TableParagraph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2953DE7D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B7B6C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AE482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441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D15E3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D63F4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07436" w14:textId="77777777" w:rsidR="008E4902" w:rsidRDefault="008E4902" w:rsidP="008E4902">
                  <w:pPr>
                    <w:pStyle w:val="TableParagraph"/>
                    <w:spacing w:before="33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71D06" w14:textId="77777777" w:rsidR="008E4902" w:rsidRDefault="008E4902" w:rsidP="008E4902">
                  <w:pPr>
                    <w:pStyle w:val="TableParagraph"/>
                    <w:spacing w:before="33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14E1E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577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E8DB2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2"/>
                      <w:sz w:val="20"/>
                    </w:rPr>
                    <w:t>40.79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EB35C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78BFAF00" w14:textId="77777777" w:rsidTr="008E4902">
              <w:trPr>
                <w:trHeight w:val="299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B23E0" w14:textId="77777777" w:rsidR="008E4902" w:rsidRDefault="008E4902" w:rsidP="008E4902">
                  <w:pPr>
                    <w:pStyle w:val="TableParagraph"/>
                    <w:spacing w:before="69" w:line="210" w:lineRule="exact"/>
                    <w:ind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C0046" w14:textId="77777777" w:rsidR="008E4902" w:rsidRDefault="008E4902" w:rsidP="008E4902">
                  <w:pPr>
                    <w:pStyle w:val="TableParagraph"/>
                    <w:spacing w:before="33"/>
                    <w:ind w:right="44"/>
                  </w:pPr>
                  <w:r>
                    <w:rPr>
                      <w:spacing w:val="-5"/>
                      <w:sz w:val="20"/>
                    </w:rPr>
                    <w:t>598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3443C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DA496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FF2D2" w14:textId="77777777" w:rsidR="008E4902" w:rsidRDefault="008E4902" w:rsidP="008E4902">
                  <w:pPr>
                    <w:pStyle w:val="TableParagraph"/>
                    <w:spacing w:before="33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34472" w14:textId="77777777" w:rsidR="008E4902" w:rsidRDefault="008E4902" w:rsidP="008E4902">
                  <w:pPr>
                    <w:pStyle w:val="TableParagraph"/>
                    <w:spacing w:before="33"/>
                    <w:ind w:right="39"/>
                  </w:pPr>
                  <w:r>
                    <w:rPr>
                      <w:spacing w:val="-5"/>
                      <w:sz w:val="20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5A174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739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FC964" w14:textId="77777777" w:rsidR="008E4902" w:rsidRDefault="008E4902" w:rsidP="008E4902">
                  <w:pPr>
                    <w:pStyle w:val="TableParagraph"/>
                    <w:spacing w:before="33"/>
                    <w:ind w:right="40"/>
                  </w:pPr>
                  <w:r>
                    <w:rPr>
                      <w:spacing w:val="-2"/>
                      <w:sz w:val="20"/>
                    </w:rPr>
                    <w:t>55.32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DCA88" w14:textId="77777777" w:rsidR="008E4902" w:rsidRDefault="008E4902" w:rsidP="008E4902">
                  <w:pPr>
                    <w:pStyle w:val="TableParagraph"/>
                    <w:spacing w:before="33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  <w:tr w:rsidR="008E4902" w14:paraId="11A68AE5" w14:textId="77777777" w:rsidTr="008E4902">
              <w:trPr>
                <w:trHeight w:val="316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98CE8" w14:textId="77777777" w:rsidR="008E4902" w:rsidRDefault="008E4902" w:rsidP="008E4902">
                  <w:pPr>
                    <w:pStyle w:val="TableParagraph"/>
                    <w:spacing w:before="85" w:line="210" w:lineRule="exact"/>
                    <w:ind w:left="1" w:right="46"/>
                  </w:pP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F8E80" w14:textId="77777777" w:rsidR="008E4902" w:rsidRDefault="008E4902" w:rsidP="008E4902">
                  <w:pPr>
                    <w:pStyle w:val="TableParagraph"/>
                    <w:spacing w:before="42"/>
                    <w:ind w:right="44"/>
                  </w:pPr>
                  <w:r>
                    <w:rPr>
                      <w:spacing w:val="-5"/>
                      <w:sz w:val="20"/>
                    </w:rPr>
                    <w:t>672</w:t>
                  </w:r>
                </w:p>
              </w:tc>
              <w:tc>
                <w:tcPr>
                  <w:tcW w:w="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AA5D6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8B459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5"/>
                      <w:sz w:val="20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B7740" w14:textId="77777777" w:rsidR="008E4902" w:rsidRDefault="008E4902" w:rsidP="008E4902">
                  <w:pPr>
                    <w:pStyle w:val="TableParagraph"/>
                    <w:spacing w:before="42"/>
                    <w:ind w:left="3" w:right="45"/>
                  </w:pPr>
                  <w:r>
                    <w:rPr>
                      <w:spacing w:val="-5"/>
                      <w:sz w:val="20"/>
                    </w:rPr>
                    <w:t>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AAB15" w14:textId="77777777" w:rsidR="008E4902" w:rsidRDefault="008E4902" w:rsidP="008E4902">
                  <w:pPr>
                    <w:pStyle w:val="TableParagraph"/>
                    <w:spacing w:before="42"/>
                    <w:ind w:right="39"/>
                  </w:pPr>
                  <w:r>
                    <w:rPr>
                      <w:spacing w:val="-5"/>
                      <w:sz w:val="20"/>
                    </w:rPr>
                    <w:t>12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1F1BC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819</w:t>
                  </w:r>
                </w:p>
              </w:tc>
              <w:tc>
                <w:tcPr>
                  <w:tcW w:w="1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3A079" w14:textId="77777777" w:rsidR="008E4902" w:rsidRDefault="008E4902" w:rsidP="008E4902">
                  <w:pPr>
                    <w:pStyle w:val="TableParagraph"/>
                    <w:spacing w:before="42"/>
                    <w:ind w:right="40"/>
                  </w:pPr>
                  <w:r>
                    <w:rPr>
                      <w:spacing w:val="-2"/>
                      <w:sz w:val="20"/>
                    </w:rPr>
                    <w:t>62.16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0205F" w14:textId="77777777" w:rsidR="008E4902" w:rsidRDefault="008E4902" w:rsidP="008E4902">
                  <w:pPr>
                    <w:pStyle w:val="TableParagraph"/>
                    <w:spacing w:before="42"/>
                  </w:pPr>
                  <w:r>
                    <w:rPr>
                      <w:spacing w:val="-4"/>
                      <w:sz w:val="20"/>
                    </w:rPr>
                    <w:t>9,25</w:t>
                  </w:r>
                </w:p>
              </w:tc>
            </w:tr>
          </w:tbl>
          <w:p w14:paraId="6CB2A649" w14:textId="77777777" w:rsidR="008E4902" w:rsidRDefault="008E4902" w:rsidP="005250FF">
            <w:pPr>
              <w:pStyle w:val="TableParagraph"/>
              <w:spacing w:before="1"/>
              <w:ind w:left="59" w:right="40"/>
              <w:jc w:val="center"/>
              <w:rPr>
                <w:rFonts w:ascii="Arial"/>
                <w:b/>
              </w:rPr>
            </w:pPr>
          </w:p>
        </w:tc>
      </w:tr>
      <w:tr w:rsidR="005250FF" w14:paraId="150FA198" w14:textId="77777777" w:rsidTr="36FBF6C0">
        <w:trPr>
          <w:trHeight w:val="3080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p w14:paraId="5633AC5D" w14:textId="77777777" w:rsidR="005250FF" w:rsidRDefault="005250FF" w:rsidP="005250FF">
            <w:pPr>
              <w:pStyle w:val="TableParagraph"/>
              <w:spacing w:before="1"/>
              <w:ind w:left="59" w:right="40"/>
              <w:jc w:val="center"/>
              <w:rPr>
                <w:rFonts w:ascii="Arial"/>
                <w:b/>
              </w:rPr>
            </w:pPr>
          </w:p>
          <w:p w14:paraId="1E29BE3B" w14:textId="46866B44" w:rsidR="005250FF" w:rsidRDefault="005250FF" w:rsidP="005250FF">
            <w:pPr>
              <w:pStyle w:val="TableParagraph"/>
              <w:spacing w:before="1"/>
              <w:ind w:left="59" w:right="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VI</w:t>
            </w:r>
          </w:p>
          <w:p w14:paraId="42739914" w14:textId="77777777" w:rsidR="005250FF" w:rsidRDefault="7C9CFFD5" w:rsidP="34B7D04A">
            <w:pPr>
              <w:pStyle w:val="TableParagraph"/>
              <w:spacing w:before="111"/>
              <w:ind w:left="59" w:right="33"/>
              <w:jc w:val="center"/>
              <w:rPr>
                <w:rFonts w:ascii="Arial"/>
                <w:b/>
                <w:bCs/>
              </w:rPr>
            </w:pPr>
            <w:proofErr w:type="spellStart"/>
            <w:r w:rsidRPr="34B7D04A">
              <w:rPr>
                <w:rFonts w:ascii="Arial"/>
                <w:b/>
                <w:bCs/>
              </w:rPr>
              <w:t>Informazioni</w:t>
            </w:r>
            <w:proofErr w:type="spellEnd"/>
            <w:r w:rsidRPr="34B7D04A">
              <w:rPr>
                <w:rFonts w:ascii="Arial"/>
                <w:b/>
                <w:bCs/>
                <w:spacing w:val="-7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sul</w:t>
            </w:r>
            <w:proofErr w:type="spellEnd"/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pagamento</w:t>
            </w:r>
            <w:proofErr w:type="spellEnd"/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dei</w:t>
            </w:r>
            <w:proofErr w:type="spellEnd"/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  <w:spacing w:val="-2"/>
              </w:rPr>
              <w:t>premi</w:t>
            </w:r>
            <w:proofErr w:type="spellEnd"/>
          </w:p>
          <w:p w14:paraId="7C303BC4" w14:textId="47137CF1" w:rsidR="34B7D04A" w:rsidRDefault="34B7D04A" w:rsidP="34B7D04A">
            <w:pPr>
              <w:pStyle w:val="TableParagraph"/>
              <w:spacing w:before="111"/>
              <w:ind w:left="59" w:right="33"/>
              <w:jc w:val="center"/>
              <w:rPr>
                <w:rFonts w:ascii="Arial"/>
                <w:b/>
                <w:bCs/>
              </w:rPr>
            </w:pPr>
          </w:p>
          <w:p w14:paraId="6E29E150" w14:textId="77777777" w:rsidR="00693980" w:rsidRPr="00753B7C" w:rsidRDefault="00693980" w:rsidP="00693980">
            <w:pPr>
              <w:jc w:val="both"/>
              <w:rPr>
                <w:rFonts w:ascii="Arial MT" w:eastAsia="Arial MT" w:hAnsi="Arial MT" w:cs="Arial MT"/>
              </w:rPr>
            </w:pPr>
            <w:proofErr w:type="spellStart"/>
            <w:r w:rsidRPr="00753B7C">
              <w:rPr>
                <w:rFonts w:ascii="Arial MT" w:eastAsia="Arial MT" w:hAnsi="Arial MT" w:cs="Arial MT"/>
              </w:rPr>
              <w:t>L’intermediario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ha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stipulato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una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fideiussione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bancaria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idonea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a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garantire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una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capacità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finanziaria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pari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al 4 per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cento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dei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premi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incassati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con un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minimo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almeno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pari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a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quanto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previsto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dalla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normativa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dell’Unione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europea</w:t>
            </w:r>
            <w:proofErr w:type="spellEnd"/>
            <w:r w:rsidRPr="00753B7C">
              <w:rPr>
                <w:rFonts w:ascii="Arial MT" w:eastAsia="Arial MT" w:hAnsi="Arial MT" w:cs="Arial MT"/>
              </w:rPr>
              <w:t>.</w:t>
            </w:r>
            <w:r>
              <w:rPr>
                <w:rFonts w:ascii="Arial MT" w:eastAsia="Arial MT" w:hAnsi="Arial MT" w:cs="Arial MT"/>
              </w:rPr>
              <w:t xml:space="preserve"> </w:t>
            </w:r>
            <w:r w:rsidRPr="00753B7C">
              <w:rPr>
                <w:rFonts w:ascii="Arial MT" w:eastAsia="Arial MT" w:hAnsi="Arial MT" w:cs="Arial MT"/>
              </w:rPr>
              <w:t xml:space="preserve">Le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modalità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pagamento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dei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premi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ammesse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sono</w:t>
            </w:r>
            <w:proofErr w:type="spellEnd"/>
            <w:r w:rsidRPr="00753B7C">
              <w:rPr>
                <w:rFonts w:ascii="Arial MT" w:eastAsia="Arial MT" w:hAnsi="Arial MT" w:cs="Arial MT"/>
              </w:rPr>
              <w:t>:</w:t>
            </w:r>
          </w:p>
          <w:p w14:paraId="57B5A968" w14:textId="77777777" w:rsidR="00693980" w:rsidRPr="00753B7C" w:rsidRDefault="00693980" w:rsidP="00693980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proofErr w:type="spellStart"/>
            <w:r w:rsidRPr="00753B7C">
              <w:rPr>
                <w:rFonts w:ascii="Arial MT" w:eastAsia="Arial MT" w:hAnsi="Arial MT" w:cs="Arial MT"/>
              </w:rPr>
              <w:t>assegni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bancari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postali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o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circolari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muniti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della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clausola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non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trasferibilità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intestati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o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girati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all’impresa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assicurazione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oppure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all’intermediario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espressamente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in tale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qualità</w:t>
            </w:r>
            <w:proofErr w:type="spellEnd"/>
            <w:r w:rsidRPr="00753B7C">
              <w:rPr>
                <w:rFonts w:ascii="Arial MT" w:eastAsia="Arial MT" w:hAnsi="Arial MT" w:cs="Arial MT"/>
              </w:rPr>
              <w:t>;</w:t>
            </w:r>
          </w:p>
          <w:p w14:paraId="6F30D19F" w14:textId="77777777" w:rsidR="00693980" w:rsidRPr="00753B7C" w:rsidRDefault="00693980" w:rsidP="00693980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proofErr w:type="spellStart"/>
            <w:r w:rsidRPr="00753B7C">
              <w:rPr>
                <w:rFonts w:ascii="Arial MT" w:eastAsia="Arial MT" w:hAnsi="Arial MT" w:cs="Arial MT"/>
              </w:rPr>
              <w:t>ordini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bonifico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altri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mezzi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pagamento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bancario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o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postale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inclusi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gli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strumenti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pagamento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elettronici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anche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nella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forma on line,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che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abbiano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quale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beneficiario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uno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dei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soggetti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indicati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al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precedente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punto 1;</w:t>
            </w:r>
          </w:p>
          <w:p w14:paraId="3EE6AE9B" w14:textId="77777777" w:rsidR="00693980" w:rsidRPr="00753B7C" w:rsidRDefault="00693980" w:rsidP="00693980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 MT" w:eastAsia="Arial MT" w:hAnsi="Arial MT" w:cs="Arial MT"/>
              </w:rPr>
            </w:pPr>
            <w:proofErr w:type="spellStart"/>
            <w:r w:rsidRPr="00753B7C">
              <w:rPr>
                <w:rFonts w:ascii="Arial MT" w:eastAsia="Arial MT" w:hAnsi="Arial MT" w:cs="Arial MT"/>
              </w:rPr>
              <w:t>denaro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contante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esclusivamente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per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contratti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assicurazione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contro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danni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del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ramo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responsabilità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civile auto e relative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garanzie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accessorie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(se ed in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quanto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riferite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allo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stesso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veicolo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assicurato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per la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responsabilità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civile auto),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nonché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per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contratti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degli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altri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rami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danni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con il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limite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di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settecentocinquanta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euro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annui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per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ciascun</w:t>
            </w:r>
            <w:proofErr w:type="spellEnd"/>
            <w:r w:rsidRPr="00753B7C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753B7C">
              <w:rPr>
                <w:rFonts w:ascii="Arial MT" w:eastAsia="Arial MT" w:hAnsi="Arial MT" w:cs="Arial MT"/>
              </w:rPr>
              <w:t>contratto</w:t>
            </w:r>
            <w:proofErr w:type="spellEnd"/>
            <w:r w:rsidRPr="00753B7C">
              <w:rPr>
                <w:rFonts w:ascii="Arial MT" w:eastAsia="Arial MT" w:hAnsi="Arial MT" w:cs="Arial MT"/>
              </w:rPr>
              <w:t>.</w:t>
            </w:r>
          </w:p>
          <w:p w14:paraId="622EE257" w14:textId="77777777" w:rsidR="005250FF" w:rsidRDefault="005250FF" w:rsidP="005250FF">
            <w:pPr>
              <w:pStyle w:val="TableParagraph"/>
              <w:spacing w:before="132"/>
              <w:ind w:left="0"/>
            </w:pPr>
          </w:p>
          <w:p w14:paraId="45B392B2" w14:textId="735F6EE5" w:rsidR="005250FF" w:rsidRDefault="005250FF" w:rsidP="005250FF">
            <w:pPr>
              <w:pStyle w:val="TableParagraph"/>
              <w:spacing w:before="132"/>
              <w:ind w:left="0"/>
              <w:rPr>
                <w:rFonts w:ascii="Arial"/>
                <w:b/>
              </w:rPr>
            </w:pPr>
          </w:p>
        </w:tc>
      </w:tr>
      <w:tr w:rsidR="00BB7566" w14:paraId="7BC09A76" w14:textId="77777777" w:rsidTr="36FBF6C0">
        <w:trPr>
          <w:trHeight w:val="5208"/>
        </w:trPr>
        <w:tc>
          <w:tcPr>
            <w:tcW w:w="1006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7B307933" w14:textId="77777777" w:rsidR="00BB7566" w:rsidRDefault="00BB7566" w:rsidP="00926B95">
            <w:pPr>
              <w:pStyle w:val="TableParagraph"/>
              <w:spacing w:before="132"/>
              <w:ind w:left="0"/>
              <w:rPr>
                <w:rFonts w:ascii="Arial"/>
                <w:b/>
              </w:rPr>
            </w:pPr>
          </w:p>
          <w:p w14:paraId="0DA6843B" w14:textId="77777777" w:rsidR="00BB7566" w:rsidRDefault="00BB7566" w:rsidP="00926B95">
            <w:pPr>
              <w:pStyle w:val="TableParagraph"/>
              <w:ind w:left="59" w:right="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VII</w:t>
            </w:r>
          </w:p>
          <w:p w14:paraId="482B71B9" w14:textId="77777777" w:rsidR="00BB7566" w:rsidRDefault="7F0726D0" w:rsidP="34B7D04A">
            <w:pPr>
              <w:pStyle w:val="TableParagraph"/>
              <w:spacing w:before="112"/>
              <w:ind w:left="59" w:right="24"/>
              <w:jc w:val="center"/>
              <w:rPr>
                <w:rFonts w:ascii="Arial"/>
                <w:b/>
                <w:bCs/>
              </w:rPr>
            </w:pPr>
            <w:proofErr w:type="spellStart"/>
            <w:r w:rsidRPr="34B7D04A">
              <w:rPr>
                <w:rFonts w:ascii="Arial"/>
                <w:b/>
                <w:bCs/>
              </w:rPr>
              <w:t>Informazioni</w:t>
            </w:r>
            <w:proofErr w:type="spellEnd"/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sugli</w:t>
            </w:r>
            <w:proofErr w:type="spellEnd"/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</w:rPr>
              <w:t>strumenti</w:t>
            </w:r>
            <w:proofErr w:type="spellEnd"/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r w:rsidRPr="34B7D04A">
              <w:rPr>
                <w:rFonts w:ascii="Arial"/>
                <w:b/>
                <w:bCs/>
              </w:rPr>
              <w:t>di</w:t>
            </w:r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r w:rsidRPr="34B7D04A">
              <w:rPr>
                <w:rFonts w:ascii="Arial"/>
                <w:b/>
                <w:bCs/>
              </w:rPr>
              <w:t>tutela</w:t>
            </w:r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r w:rsidRPr="34B7D04A">
              <w:rPr>
                <w:rFonts w:ascii="Arial"/>
                <w:b/>
                <w:bCs/>
              </w:rPr>
              <w:t>del</w:t>
            </w:r>
            <w:r w:rsidRPr="34B7D04A">
              <w:rPr>
                <w:rFonts w:ascii="Arial"/>
                <w:b/>
                <w:bCs/>
                <w:spacing w:val="-6"/>
              </w:rPr>
              <w:t xml:space="preserve"> </w:t>
            </w:r>
            <w:proofErr w:type="spellStart"/>
            <w:r w:rsidRPr="34B7D04A">
              <w:rPr>
                <w:rFonts w:ascii="Arial"/>
                <w:b/>
                <w:bCs/>
                <w:spacing w:val="-2"/>
              </w:rPr>
              <w:t>contraente</w:t>
            </w:r>
            <w:proofErr w:type="spellEnd"/>
          </w:p>
          <w:p w14:paraId="2B3FDF25" w14:textId="00E7A2F5" w:rsidR="34B7D04A" w:rsidRDefault="34B7D04A" w:rsidP="34B7D04A">
            <w:pPr>
              <w:pStyle w:val="TableParagraph"/>
              <w:spacing w:before="112"/>
              <w:ind w:left="59" w:right="24"/>
              <w:jc w:val="center"/>
              <w:rPr>
                <w:rFonts w:ascii="Arial"/>
                <w:b/>
                <w:bCs/>
              </w:rPr>
            </w:pPr>
          </w:p>
          <w:p w14:paraId="45B69914" w14:textId="21AAD26C" w:rsidR="00BB7566" w:rsidRDefault="7F0726D0" w:rsidP="00926B95">
            <w:pPr>
              <w:pStyle w:val="TableParagraph"/>
              <w:spacing w:before="121" w:line="254" w:lineRule="auto"/>
              <w:ind w:right="42"/>
              <w:jc w:val="both"/>
            </w:pPr>
            <w:proofErr w:type="spellStart"/>
            <w:r>
              <w:t>L’attività</w:t>
            </w:r>
            <w:proofErr w:type="spellEnd"/>
            <w:r>
              <w:t xml:space="preserve"> di </w:t>
            </w:r>
            <w:proofErr w:type="spellStart"/>
            <w:r>
              <w:t>intermediazione</w:t>
            </w:r>
            <w:proofErr w:type="spellEnd"/>
            <w:r>
              <w:t xml:space="preserve"> è </w:t>
            </w:r>
            <w:proofErr w:type="spellStart"/>
            <w:r>
              <w:t>garantita</w:t>
            </w:r>
            <w:proofErr w:type="spellEnd"/>
            <w:r>
              <w:t xml:space="preserve"> da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polizza</w:t>
            </w:r>
            <w:proofErr w:type="spellEnd"/>
            <w:r>
              <w:t xml:space="preserve"> di </w:t>
            </w:r>
            <w:proofErr w:type="spellStart"/>
            <w:r>
              <w:t>assicurazione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responsabilità</w:t>
            </w:r>
            <w:proofErr w:type="spellEnd"/>
            <w:r>
              <w:t xml:space="preserve"> civile,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copre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arrecati</w:t>
            </w:r>
            <w:proofErr w:type="spellEnd"/>
            <w:r>
              <w:t xml:space="preserve"> ai </w:t>
            </w:r>
            <w:proofErr w:type="spellStart"/>
            <w:r>
              <w:t>contraenti</w:t>
            </w:r>
            <w:proofErr w:type="spellEnd"/>
            <w:r>
              <w:t xml:space="preserve"> da </w:t>
            </w:r>
            <w:proofErr w:type="spellStart"/>
            <w:r>
              <w:t>negligenze</w:t>
            </w:r>
            <w:proofErr w:type="spellEnd"/>
            <w:r>
              <w:t xml:space="preserve"> ed </w:t>
            </w:r>
            <w:proofErr w:type="spellStart"/>
            <w:r>
              <w:t>errori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di </w:t>
            </w:r>
            <w:r w:rsidR="62855F5D" w:rsidRPr="34B7D04A">
              <w:rPr>
                <w:lang w:val="it-IT"/>
              </w:rPr>
              <w:t>ASSILOGOS</w:t>
            </w:r>
            <w:r w:rsidR="2E550007" w:rsidRPr="34B7D04A">
              <w:rPr>
                <w:lang w:val="it-IT"/>
              </w:rPr>
              <w:t xml:space="preserve"> SRL</w:t>
            </w:r>
            <w:r>
              <w:t xml:space="preserve"> o da </w:t>
            </w:r>
            <w:proofErr w:type="spellStart"/>
            <w:r>
              <w:t>negligenze</w:t>
            </w:r>
            <w:proofErr w:type="spellEnd"/>
            <w:r>
              <w:t xml:space="preserve">, </w:t>
            </w:r>
            <w:proofErr w:type="spellStart"/>
            <w:r>
              <w:t>errori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ed </w:t>
            </w:r>
            <w:proofErr w:type="spellStart"/>
            <w:r>
              <w:t>infedeltà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dipendenti</w:t>
            </w:r>
            <w:proofErr w:type="spellEnd"/>
            <w:r>
              <w:t xml:space="preserve">,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collaboratori</w:t>
            </w:r>
            <w:proofErr w:type="spellEnd"/>
            <w:r>
              <w:t xml:space="preserve"> 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persone</w:t>
            </w:r>
            <w:proofErr w:type="spellEnd"/>
            <w:r>
              <w:t xml:space="preserve"> del cui </w:t>
            </w:r>
            <w:proofErr w:type="spellStart"/>
            <w:r>
              <w:t>operato</w:t>
            </w:r>
            <w:proofErr w:type="spellEnd"/>
            <w:r>
              <w:t xml:space="preserve"> </w:t>
            </w:r>
            <w:r w:rsidR="275BF256" w:rsidRPr="34B7D04A">
              <w:rPr>
                <w:lang w:val="it-IT"/>
              </w:rPr>
              <w:t>ASSILOGOS</w:t>
            </w:r>
            <w:r w:rsidR="2E550007" w:rsidRPr="34B7D04A">
              <w:rPr>
                <w:lang w:val="it-IT"/>
              </w:rPr>
              <w:t xml:space="preserve"> SRL</w:t>
            </w:r>
            <w:r w:rsidR="2E550007">
              <w:t xml:space="preserve"> </w:t>
            </w:r>
            <w:proofErr w:type="spellStart"/>
            <w:r>
              <w:t>deve</w:t>
            </w:r>
            <w:proofErr w:type="spellEnd"/>
            <w:r>
              <w:t xml:space="preserve"> </w:t>
            </w:r>
            <w:proofErr w:type="spellStart"/>
            <w:r>
              <w:t>rispondere</w:t>
            </w:r>
            <w:proofErr w:type="spellEnd"/>
            <w:r>
              <w:t xml:space="preserve"> a norma di </w:t>
            </w:r>
            <w:proofErr w:type="spellStart"/>
            <w:r>
              <w:t>legge</w:t>
            </w:r>
            <w:proofErr w:type="spellEnd"/>
            <w:r>
              <w:t>.</w:t>
            </w:r>
          </w:p>
          <w:p w14:paraId="5EEF5E3A" w14:textId="15411C45" w:rsidR="00BB7566" w:rsidRDefault="7F0726D0" w:rsidP="00926B95">
            <w:pPr>
              <w:pStyle w:val="TableParagraph"/>
              <w:spacing w:before="118" w:line="254" w:lineRule="auto"/>
              <w:ind w:right="41"/>
              <w:jc w:val="both"/>
            </w:pPr>
            <w:r>
              <w:t xml:space="preserve">Il </w:t>
            </w:r>
            <w:proofErr w:type="spellStart"/>
            <w:r>
              <w:t>contraente</w:t>
            </w:r>
            <w:proofErr w:type="spellEnd"/>
            <w:r>
              <w:t xml:space="preserve">, fermo </w:t>
            </w:r>
            <w:proofErr w:type="spellStart"/>
            <w:r>
              <w:t>restando</w:t>
            </w:r>
            <w:proofErr w:type="spellEnd"/>
            <w:r>
              <w:t xml:space="preserve"> la </w:t>
            </w:r>
            <w:proofErr w:type="spellStart"/>
            <w:r>
              <w:t>possibilità</w:t>
            </w:r>
            <w:proofErr w:type="spellEnd"/>
            <w:r>
              <w:t xml:space="preserve"> di </w:t>
            </w:r>
            <w:proofErr w:type="spellStart"/>
            <w:r>
              <w:t>rivolgersi</w:t>
            </w:r>
            <w:proofErr w:type="spellEnd"/>
            <w:r>
              <w:t xml:space="preserve"> </w:t>
            </w:r>
            <w:proofErr w:type="spellStart"/>
            <w:r>
              <w:t>all’Autorità</w:t>
            </w:r>
            <w:proofErr w:type="spellEnd"/>
            <w:r>
              <w:t xml:space="preserve"> </w:t>
            </w:r>
            <w:proofErr w:type="spellStart"/>
            <w:r>
              <w:t>Giudiziaria</w:t>
            </w:r>
            <w:proofErr w:type="spellEnd"/>
            <w:r w:rsidR="2114D445">
              <w:t xml:space="preserve">, </w:t>
            </w:r>
            <w:r>
              <w:t xml:space="preserve">ha la </w:t>
            </w:r>
            <w:proofErr w:type="spellStart"/>
            <w:r>
              <w:t>facoltà</w:t>
            </w:r>
            <w:proofErr w:type="spellEnd"/>
            <w:r>
              <w:t xml:space="preserve"> di </w:t>
            </w:r>
            <w:proofErr w:type="spellStart"/>
            <w:r>
              <w:t>inoltrare</w:t>
            </w:r>
            <w:proofErr w:type="spellEnd"/>
            <w:r>
              <w:t xml:space="preserve"> </w:t>
            </w:r>
            <w:proofErr w:type="spellStart"/>
            <w:r>
              <w:t>reclamo</w:t>
            </w:r>
            <w:proofErr w:type="spellEnd"/>
            <w:r>
              <w:t xml:space="preserve"> per </w:t>
            </w:r>
            <w:proofErr w:type="spellStart"/>
            <w:r>
              <w:t>iscritto</w:t>
            </w:r>
            <w:proofErr w:type="spellEnd"/>
            <w:r>
              <w:t xml:space="preserve"> a </w:t>
            </w:r>
            <w:r w:rsidR="1E4218C8" w:rsidRPr="36FBF6C0">
              <w:rPr>
                <w:lang w:val="it-IT"/>
              </w:rPr>
              <w:t>ASSILOGOS</w:t>
            </w:r>
            <w:r w:rsidR="2E550007" w:rsidRPr="36FBF6C0">
              <w:rPr>
                <w:lang w:val="it-IT"/>
              </w:rPr>
              <w:t xml:space="preserve"> SRL</w:t>
            </w:r>
            <w:r>
              <w:t xml:space="preserve"> o </w:t>
            </w:r>
            <w:proofErr w:type="spellStart"/>
            <w:r>
              <w:t>all’impresa</w:t>
            </w:r>
            <w:proofErr w:type="spellEnd"/>
            <w:r>
              <w:t xml:space="preserve">, secondo le </w:t>
            </w:r>
            <w:proofErr w:type="spellStart"/>
            <w:r>
              <w:t>modalità</w:t>
            </w:r>
            <w:proofErr w:type="spellEnd"/>
            <w:r>
              <w:t xml:space="preserve"> indicate </w:t>
            </w:r>
            <w:proofErr w:type="spellStart"/>
            <w:r>
              <w:t>all’interno</w:t>
            </w:r>
            <w:proofErr w:type="spellEnd"/>
            <w:r>
              <w:t xml:space="preserve"> del DIP </w:t>
            </w:r>
            <w:proofErr w:type="spellStart"/>
            <w:r>
              <w:t>aggiuntivo</w:t>
            </w:r>
            <w:proofErr w:type="spellEnd"/>
            <w:r>
              <w:t xml:space="preserve"> per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reclami</w:t>
            </w:r>
            <w:proofErr w:type="spellEnd"/>
            <w:r>
              <w:t xml:space="preserve"> </w:t>
            </w:r>
            <w:proofErr w:type="spellStart"/>
            <w:r>
              <w:t>presentati</w:t>
            </w:r>
            <w:proofErr w:type="spellEnd"/>
            <w:r>
              <w:t xml:space="preserve"> </w:t>
            </w:r>
            <w:proofErr w:type="spellStart"/>
            <w:r>
              <w:t>all’impresa</w:t>
            </w:r>
            <w:proofErr w:type="spellEnd"/>
            <w:r>
              <w:t xml:space="preserve">, </w:t>
            </w:r>
            <w:proofErr w:type="spellStart"/>
            <w:r>
              <w:t>nonché</w:t>
            </w:r>
            <w:proofErr w:type="spellEnd"/>
            <w:r>
              <w:t xml:space="preserve"> </w:t>
            </w:r>
            <w:proofErr w:type="spellStart"/>
            <w:r>
              <w:t>qualora</w:t>
            </w:r>
            <w:proofErr w:type="spellEnd"/>
            <w:r>
              <w:t xml:space="preserve"> non </w:t>
            </w:r>
            <w:proofErr w:type="spellStart"/>
            <w:r>
              <w:t>dovesse</w:t>
            </w:r>
            <w:proofErr w:type="spellEnd"/>
            <w:r>
              <w:t xml:space="preserve"> </w:t>
            </w:r>
            <w:proofErr w:type="spellStart"/>
            <w:r>
              <w:t>ritenersi</w:t>
            </w:r>
            <w:proofErr w:type="spellEnd"/>
            <w:r>
              <w:t xml:space="preserve"> </w:t>
            </w:r>
            <w:proofErr w:type="spellStart"/>
            <w:r>
              <w:t>soddisfatto</w:t>
            </w:r>
            <w:proofErr w:type="spellEnd"/>
            <w:r>
              <w:t xml:space="preserve"> </w:t>
            </w:r>
            <w:proofErr w:type="spellStart"/>
            <w:r>
              <w:t>dall’esito</w:t>
            </w:r>
            <w:proofErr w:type="spellEnd"/>
            <w:r>
              <w:t xml:space="preserve"> del </w:t>
            </w:r>
            <w:proofErr w:type="spellStart"/>
            <w:r>
              <w:t>reclamo</w:t>
            </w:r>
            <w:proofErr w:type="spellEnd"/>
            <w:r>
              <w:t xml:space="preserve"> o in </w:t>
            </w:r>
            <w:proofErr w:type="spellStart"/>
            <w:r>
              <w:t>caso</w:t>
            </w:r>
            <w:proofErr w:type="spellEnd"/>
            <w:r>
              <w:t xml:space="preserve"> di </w:t>
            </w:r>
            <w:proofErr w:type="spellStart"/>
            <w:r>
              <w:t>assenza</w:t>
            </w:r>
            <w:proofErr w:type="spellEnd"/>
            <w:r>
              <w:t xml:space="preserve"> di </w:t>
            </w:r>
            <w:proofErr w:type="spellStart"/>
            <w:r>
              <w:t>riscontro</w:t>
            </w:r>
            <w:proofErr w:type="spellEnd"/>
            <w:r>
              <w:t xml:space="preserve"> da </w:t>
            </w:r>
            <w:proofErr w:type="spellStart"/>
            <w:r>
              <w:t>parte</w:t>
            </w:r>
            <w:proofErr w:type="spellEnd"/>
            <w:r>
              <w:t xml:space="preserve"> di </w:t>
            </w:r>
            <w:r w:rsidR="2647799B" w:rsidRPr="36FBF6C0">
              <w:rPr>
                <w:lang w:val="it-IT"/>
              </w:rPr>
              <w:t xml:space="preserve">ASSILOGOS </w:t>
            </w:r>
            <w:r w:rsidR="2E550007" w:rsidRPr="36FBF6C0">
              <w:rPr>
                <w:lang w:val="it-IT"/>
              </w:rPr>
              <w:t>SRL</w:t>
            </w:r>
            <w:r>
              <w:t xml:space="preserve"> o </w:t>
            </w:r>
            <w:proofErr w:type="spellStart"/>
            <w:r>
              <w:t>dell’impresa</w:t>
            </w:r>
            <w:proofErr w:type="spellEnd"/>
            <w:r>
              <w:t xml:space="preserve"> </w:t>
            </w:r>
            <w:proofErr w:type="spellStart"/>
            <w:r>
              <w:t>entro</w:t>
            </w:r>
            <w:proofErr w:type="spellEnd"/>
            <w:r>
              <w:t xml:space="preserve"> il </w:t>
            </w:r>
            <w:proofErr w:type="spellStart"/>
            <w:r>
              <w:t>termine</w:t>
            </w:r>
            <w:proofErr w:type="spellEnd"/>
            <w:r>
              <w:t xml:space="preserve"> di </w:t>
            </w:r>
            <w:proofErr w:type="spellStart"/>
            <w:r>
              <w:t>legge</w:t>
            </w:r>
            <w:proofErr w:type="spellEnd"/>
            <w:r>
              <w:t xml:space="preserve">, di </w:t>
            </w:r>
            <w:proofErr w:type="spellStart"/>
            <w:r>
              <w:t>rivolgersi</w:t>
            </w:r>
            <w:proofErr w:type="spellEnd"/>
            <w:r>
              <w:t xml:space="preserve"> </w:t>
            </w:r>
            <w:proofErr w:type="spellStart"/>
            <w:r>
              <w:t>all’IVASS</w:t>
            </w:r>
            <w:proofErr w:type="spellEnd"/>
            <w:r>
              <w:t xml:space="preserve"> secondo </w:t>
            </w:r>
            <w:proofErr w:type="spellStart"/>
            <w:r>
              <w:t>quanto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DIP </w:t>
            </w:r>
            <w:proofErr w:type="spellStart"/>
            <w:r>
              <w:t>aggiuntivo</w:t>
            </w:r>
            <w:proofErr w:type="spellEnd"/>
            <w:r>
              <w:t xml:space="preserve">. Il </w:t>
            </w:r>
            <w:proofErr w:type="spellStart"/>
            <w:r>
              <w:t>contraente</w:t>
            </w:r>
            <w:proofErr w:type="spellEnd"/>
            <w:r>
              <w:t xml:space="preserve"> ha </w:t>
            </w:r>
            <w:proofErr w:type="spellStart"/>
            <w:r>
              <w:t>inoltre</w:t>
            </w:r>
            <w:proofErr w:type="spellEnd"/>
            <w:r>
              <w:t xml:space="preserve"> la </w:t>
            </w:r>
            <w:proofErr w:type="spellStart"/>
            <w:r>
              <w:t>facoltà</w:t>
            </w:r>
            <w:proofErr w:type="spellEnd"/>
            <w:r>
              <w:t xml:space="preserve"> di </w:t>
            </w:r>
            <w:proofErr w:type="spellStart"/>
            <w:r>
              <w:t>avvalersi</w:t>
            </w:r>
            <w:proofErr w:type="spellEnd"/>
            <w:r>
              <w:t xml:space="preserve"> di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alternativi</w:t>
            </w:r>
            <w:proofErr w:type="spellEnd"/>
            <w:r>
              <w:t xml:space="preserve"> di </w:t>
            </w:r>
            <w:proofErr w:type="spellStart"/>
            <w:r>
              <w:t>risoluzione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controversie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 xml:space="preserve"> </w:t>
            </w:r>
            <w:proofErr w:type="spellStart"/>
            <w:r>
              <w:t>vigente</w:t>
            </w:r>
            <w:proofErr w:type="spellEnd"/>
            <w:r>
              <w:t xml:space="preserve"> ed </w:t>
            </w:r>
            <w:proofErr w:type="spellStart"/>
            <w:r>
              <w:t>indicati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DIP </w:t>
            </w:r>
            <w:proofErr w:type="spellStart"/>
            <w:r>
              <w:t>aggiuntivo</w:t>
            </w:r>
            <w:proofErr w:type="spellEnd"/>
            <w:r w:rsidR="1EB49D51">
              <w:t>.</w:t>
            </w:r>
          </w:p>
          <w:p w14:paraId="0B0912F9" w14:textId="77777777" w:rsidR="00BA0269" w:rsidRDefault="00BA0269" w:rsidP="00926B95">
            <w:pPr>
              <w:pStyle w:val="TableParagraph"/>
              <w:spacing w:before="118" w:line="254" w:lineRule="auto"/>
              <w:ind w:right="41"/>
              <w:jc w:val="both"/>
            </w:pPr>
          </w:p>
          <w:p w14:paraId="091B6A10" w14:textId="304EE0A7" w:rsidR="00BA0269" w:rsidRDefault="00BA0269" w:rsidP="005250FF">
            <w:pPr>
              <w:pStyle w:val="TableParagraph"/>
              <w:spacing w:before="118" w:line="254" w:lineRule="auto"/>
              <w:ind w:left="0" w:right="41"/>
              <w:jc w:val="both"/>
            </w:pPr>
          </w:p>
        </w:tc>
      </w:tr>
      <w:tr w:rsidR="005250FF" w14:paraId="42A961FB" w14:textId="77777777" w:rsidTr="36FBF6C0">
        <w:trPr>
          <w:trHeight w:val="3505"/>
        </w:trPr>
        <w:tc>
          <w:tcPr>
            <w:tcW w:w="10065" w:type="dxa"/>
            <w:tcBorders>
              <w:top w:val="single" w:sz="18" w:space="0" w:color="000000" w:themeColor="text1"/>
            </w:tcBorders>
          </w:tcPr>
          <w:p w14:paraId="3D08EE75" w14:textId="77777777" w:rsidR="005250FF" w:rsidRDefault="005250FF" w:rsidP="00926B95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4B2BBFD" w14:textId="77777777" w:rsidR="005250FF" w:rsidRPr="005250FF" w:rsidRDefault="005250FF" w:rsidP="005250FF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 w:rsidRPr="005250FF">
              <w:rPr>
                <w:rFonts w:ascii="Arial" w:hAnsi="Arial" w:cs="Arial"/>
                <w:b/>
                <w:lang w:val="it-IT"/>
              </w:rPr>
              <w:t>SEZIONE VIII</w:t>
            </w:r>
          </w:p>
          <w:p w14:paraId="57E2886A" w14:textId="77777777" w:rsidR="005250FF" w:rsidRPr="005250FF" w:rsidRDefault="005250FF" w:rsidP="005250FF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 w:rsidRPr="005250FF">
              <w:rPr>
                <w:rFonts w:ascii="Arial" w:hAnsi="Arial" w:cs="Arial"/>
                <w:b/>
                <w:lang w:val="it-IT"/>
              </w:rPr>
              <w:t>Informazioni sul diritto all’oblio oncologico</w:t>
            </w:r>
          </w:p>
          <w:p w14:paraId="28982A7E" w14:textId="77777777" w:rsidR="005250FF" w:rsidRPr="005250FF" w:rsidRDefault="005250FF" w:rsidP="005250FF">
            <w:pPr>
              <w:pStyle w:val="TableParagraph"/>
              <w:spacing w:before="120"/>
              <w:ind w:left="68"/>
              <w:jc w:val="both"/>
              <w:rPr>
                <w:rFonts w:ascii="Arial" w:hAnsi="Arial" w:cs="Arial"/>
                <w:bCs/>
                <w:lang w:val="it-IT"/>
              </w:rPr>
            </w:pPr>
            <w:r w:rsidRPr="005250FF">
              <w:rPr>
                <w:rFonts w:ascii="Arial" w:hAnsi="Arial" w:cs="Arial"/>
                <w:bCs/>
                <w:lang w:val="it-IT"/>
              </w:rPr>
              <w:t>L’intermediario o l’impresa che vende direttamente il prodotto assicurativo comunica al contraente o all’assicurato, qualora non coincidano, che:</w:t>
            </w:r>
          </w:p>
          <w:p w14:paraId="70A2F166" w14:textId="77777777" w:rsidR="005250FF" w:rsidRPr="005250FF" w:rsidRDefault="005250FF" w:rsidP="005250FF">
            <w:pPr>
              <w:pStyle w:val="TableParagraph"/>
              <w:spacing w:before="120"/>
              <w:ind w:left="68"/>
              <w:jc w:val="both"/>
              <w:rPr>
                <w:rFonts w:ascii="Arial" w:hAnsi="Arial" w:cs="Arial"/>
                <w:bCs/>
                <w:lang w:val="it-IT"/>
              </w:rPr>
            </w:pPr>
            <w:r w:rsidRPr="005250FF">
              <w:rPr>
                <w:rFonts w:ascii="Arial" w:hAnsi="Arial" w:cs="Arial"/>
                <w:bCs/>
                <w:lang w:val="it-IT"/>
              </w:rPr>
              <w:t>a. può esercitare il diritto all’oblio oncologico previsto dall’articolo 2 della Legge 7 dicembre 2023, n. 193, specificandone i contenuti e le modalità di attuazione, conformemente a quanto indicato dagli artt. 56-bis e 56-ter del Reg. IVASS n. 40/2018, rinviando al DIP aggiuntivo la lettura di tutte le pertinenti informazioni;</w:t>
            </w:r>
          </w:p>
          <w:p w14:paraId="3613B6CA" w14:textId="77777777" w:rsidR="005250FF" w:rsidRPr="005250FF" w:rsidRDefault="005250FF" w:rsidP="005250FF">
            <w:pPr>
              <w:pStyle w:val="TableParagraph"/>
              <w:spacing w:before="120"/>
              <w:ind w:left="68"/>
              <w:jc w:val="both"/>
              <w:rPr>
                <w:rFonts w:ascii="Arial" w:hAnsi="Arial" w:cs="Arial"/>
                <w:bCs/>
                <w:lang w:val="it-IT"/>
              </w:rPr>
            </w:pPr>
            <w:r w:rsidRPr="005250FF">
              <w:rPr>
                <w:rFonts w:ascii="Arial" w:hAnsi="Arial" w:cs="Arial"/>
                <w:bCs/>
                <w:lang w:val="it-IT"/>
              </w:rPr>
              <w:t>b. le clausole contrattuali stipulate in contrasto con il diritto all’oblio oncologico sono nulle. La nullità opera soltanto a vantaggio del contraente o dell’assicurato ed è rilevabile d’ufficio in ogni stato e grado del procedimento.</w:t>
            </w:r>
          </w:p>
          <w:p w14:paraId="0266F3F3" w14:textId="77777777" w:rsidR="005250FF" w:rsidRDefault="005250FF" w:rsidP="00926B95">
            <w:pPr>
              <w:pStyle w:val="TableParagraph"/>
              <w:ind w:left="0"/>
              <w:rPr>
                <w:rFonts w:ascii="Arial"/>
                <w:b/>
              </w:rPr>
            </w:pPr>
          </w:p>
        </w:tc>
      </w:tr>
    </w:tbl>
    <w:p w14:paraId="26F298FB" w14:textId="77777777" w:rsidR="00BB7566" w:rsidRDefault="00BB7566" w:rsidP="00BB7566">
      <w:pPr>
        <w:pStyle w:val="Corpotesto"/>
        <w:rPr>
          <w:rFonts w:ascii="Arial"/>
          <w:b/>
          <w:sz w:val="15"/>
        </w:rPr>
      </w:pPr>
    </w:p>
    <w:p w14:paraId="21FCE825" w14:textId="77777777" w:rsidR="00BB7566" w:rsidRDefault="00BB7566" w:rsidP="00BB7566">
      <w:pPr>
        <w:pStyle w:val="Corpotesto"/>
        <w:spacing w:before="21"/>
        <w:rPr>
          <w:rFonts w:ascii="Arial"/>
          <w:b/>
          <w:sz w:val="15"/>
        </w:rPr>
      </w:pPr>
    </w:p>
    <w:p w14:paraId="2703BE58" w14:textId="57C99B61" w:rsidR="00BB7566" w:rsidRPr="00602D8B" w:rsidRDefault="00BB7566" w:rsidP="34B7D04A">
      <w:pPr>
        <w:tabs>
          <w:tab w:val="left" w:pos="7665"/>
        </w:tabs>
        <w:ind w:left="29"/>
        <w:rPr>
          <w:rFonts w:ascii="Arial"/>
          <w:b/>
          <w:bCs/>
          <w:sz w:val="15"/>
          <w:szCs w:val="15"/>
        </w:rPr>
      </w:pPr>
    </w:p>
    <w:p w14:paraId="73280977" w14:textId="2199A10D" w:rsidR="34B7D04A" w:rsidRDefault="34B7D04A" w:rsidP="34B7D04A">
      <w:pPr>
        <w:tabs>
          <w:tab w:val="left" w:pos="7665"/>
        </w:tabs>
        <w:ind w:left="29"/>
        <w:rPr>
          <w:rFonts w:ascii="Arial"/>
          <w:b/>
          <w:bCs/>
          <w:sz w:val="15"/>
          <w:szCs w:val="15"/>
        </w:rPr>
      </w:pPr>
    </w:p>
    <w:p w14:paraId="127993E9" w14:textId="79E949C8" w:rsidR="34B7D04A" w:rsidRDefault="34B7D04A" w:rsidP="34B7D04A">
      <w:pPr>
        <w:tabs>
          <w:tab w:val="left" w:pos="7665"/>
        </w:tabs>
        <w:ind w:left="29"/>
        <w:rPr>
          <w:rFonts w:ascii="Arial"/>
          <w:b/>
          <w:bCs/>
          <w:sz w:val="15"/>
          <w:szCs w:val="15"/>
        </w:rPr>
      </w:pPr>
    </w:p>
    <w:p w14:paraId="2A059DB1" w14:textId="751545A1" w:rsidR="34B7D04A" w:rsidRDefault="34B7D04A" w:rsidP="34B7D04A">
      <w:pPr>
        <w:tabs>
          <w:tab w:val="left" w:pos="7665"/>
        </w:tabs>
        <w:ind w:left="29"/>
        <w:rPr>
          <w:rFonts w:ascii="Arial"/>
          <w:b/>
          <w:bCs/>
          <w:sz w:val="15"/>
          <w:szCs w:val="15"/>
        </w:rPr>
      </w:pPr>
    </w:p>
    <w:p w14:paraId="0ACA70D3" w14:textId="017F12BB" w:rsidR="34B7D04A" w:rsidRDefault="34B7D04A" w:rsidP="34B7D04A">
      <w:pPr>
        <w:tabs>
          <w:tab w:val="left" w:pos="7665"/>
        </w:tabs>
        <w:ind w:left="29"/>
        <w:rPr>
          <w:rFonts w:ascii="Arial"/>
          <w:b/>
          <w:bCs/>
          <w:sz w:val="15"/>
          <w:szCs w:val="15"/>
        </w:rPr>
      </w:pPr>
    </w:p>
    <w:p w14:paraId="7A881571" w14:textId="78BCDD67" w:rsidR="34B7D04A" w:rsidRDefault="34B7D04A" w:rsidP="34B7D04A">
      <w:pPr>
        <w:tabs>
          <w:tab w:val="left" w:pos="7665"/>
        </w:tabs>
        <w:ind w:left="29"/>
        <w:rPr>
          <w:rFonts w:ascii="Arial"/>
          <w:b/>
          <w:bCs/>
          <w:sz w:val="15"/>
          <w:szCs w:val="15"/>
        </w:rPr>
      </w:pPr>
    </w:p>
    <w:p w14:paraId="0D744658" w14:textId="2A49DB89" w:rsidR="34B7D04A" w:rsidRDefault="34B7D04A" w:rsidP="00310957">
      <w:pPr>
        <w:tabs>
          <w:tab w:val="left" w:pos="7665"/>
        </w:tabs>
        <w:rPr>
          <w:rFonts w:ascii="Arial"/>
          <w:b/>
          <w:bCs/>
          <w:sz w:val="15"/>
          <w:szCs w:val="15"/>
        </w:rPr>
      </w:pPr>
    </w:p>
    <w:sectPr w:rsidR="34B7D04A" w:rsidSect="00BE33FB">
      <w:headerReference w:type="default" r:id="rId14"/>
      <w:footerReference w:type="default" r:id="rId15"/>
      <w:pgSz w:w="11906" w:h="16838" w:code="9"/>
      <w:pgMar w:top="1560" w:right="1134" w:bottom="1134" w:left="1134" w:header="283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6FBD" w14:textId="77777777" w:rsidR="009D575E" w:rsidRDefault="009D575E" w:rsidP="005647E9">
      <w:pPr>
        <w:spacing w:after="0" w:line="240" w:lineRule="auto"/>
      </w:pPr>
      <w:r>
        <w:separator/>
      </w:r>
    </w:p>
  </w:endnote>
  <w:endnote w:type="continuationSeparator" w:id="0">
    <w:p w14:paraId="27A2F261" w14:textId="77777777" w:rsidR="009D575E" w:rsidRDefault="009D575E" w:rsidP="0056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66B9" w14:textId="7A0603DB" w:rsidR="003E67C8" w:rsidRPr="005779FB" w:rsidRDefault="34B7D04A" w:rsidP="34B7D04A">
    <w:pPr>
      <w:pStyle w:val="Pidipagina"/>
      <w:rPr>
        <w:color w:val="1F497D" w:themeColor="text2"/>
      </w:rPr>
    </w:pPr>
    <w:r w:rsidRPr="34B7D04A">
      <w:rPr>
        <w:color w:val="1F497D" w:themeColor="text2"/>
      </w:rPr>
      <w:t>Assilogos S.r.l. </w:t>
    </w:r>
    <w:r w:rsidR="003E67C8">
      <w:br/>
    </w:r>
    <w:r w:rsidRPr="34B7D04A">
      <w:rPr>
        <w:color w:val="1F497D" w:themeColor="text2"/>
      </w:rPr>
      <w:t>Via Lamarmora 39, 10128 Torino </w:t>
    </w:r>
    <w:r w:rsidR="003E67C8">
      <w:br/>
    </w:r>
    <w:r w:rsidRPr="34B7D04A">
      <w:rPr>
        <w:color w:val="1F497D" w:themeColor="text2"/>
      </w:rPr>
      <w:t>tel. 0114376320 – fax. 0114376494</w:t>
    </w:r>
    <w:r w:rsidR="003E67C8">
      <w:br/>
    </w:r>
    <w:r w:rsidRPr="34B7D04A">
      <w:rPr>
        <w:color w:val="1F497D" w:themeColor="text2"/>
      </w:rPr>
      <w:t xml:space="preserve">iscrizione RUI: A000170378 dal 01/06/2007 </w:t>
    </w:r>
  </w:p>
  <w:p w14:paraId="03543F3F" w14:textId="5CA3D807" w:rsidR="003E67C8" w:rsidRPr="005779FB" w:rsidRDefault="34B7D04A" w:rsidP="003E67C8">
    <w:pPr>
      <w:pStyle w:val="Pidipagina"/>
      <w:rPr>
        <w:color w:val="1F497D" w:themeColor="text2"/>
      </w:rPr>
    </w:pPr>
    <w:r w:rsidRPr="34B7D04A">
      <w:rPr>
        <w:color w:val="1F497D" w:themeColor="text2"/>
      </w:rPr>
      <w:t xml:space="preserve">PI. 07483180019 – </w:t>
    </w:r>
    <w:proofErr w:type="spellStart"/>
    <w:r w:rsidRPr="34B7D04A">
      <w:rPr>
        <w:color w:val="1F497D" w:themeColor="text2"/>
      </w:rPr>
      <w:t>Pec</w:t>
    </w:r>
    <w:proofErr w:type="spellEnd"/>
    <w:r w:rsidRPr="34B7D04A">
      <w:rPr>
        <w:color w:val="1F497D" w:themeColor="text2"/>
      </w:rPr>
      <w:t>: assilogos@legalmail.it</w:t>
    </w:r>
  </w:p>
  <w:p w14:paraId="63463BC3" w14:textId="77777777" w:rsidR="00244DFD" w:rsidRPr="00244DFD" w:rsidRDefault="00244DFD" w:rsidP="000F3910">
    <w:pPr>
      <w:pStyle w:val="Intestazioneepidipagina"/>
      <w:spacing w:line="0" w:lineRule="atLeast"/>
      <w:ind w:left="-567"/>
      <w:rPr>
        <w:rFonts w:ascii="Arial" w:hAnsi="Arial" w:cs="Arial"/>
        <w:sz w:val="18"/>
        <w:szCs w:val="18"/>
      </w:rPr>
    </w:pPr>
  </w:p>
  <w:p w14:paraId="186F9B02" w14:textId="77777777" w:rsidR="00244DFD" w:rsidRPr="00244DFD" w:rsidRDefault="00244DFD" w:rsidP="000F3910">
    <w:pPr>
      <w:pStyle w:val="Pidipagina"/>
      <w:ind w:left="-567"/>
      <w:rPr>
        <w:color w:val="000000"/>
      </w:rPr>
    </w:pPr>
  </w:p>
  <w:p w14:paraId="0C9A562D" w14:textId="77777777" w:rsidR="00D67F1D" w:rsidRPr="00244DFD" w:rsidRDefault="00D67F1D" w:rsidP="000F3910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C227" w14:textId="77777777" w:rsidR="009D575E" w:rsidRDefault="009D575E" w:rsidP="005647E9">
      <w:pPr>
        <w:spacing w:after="0" w:line="240" w:lineRule="auto"/>
      </w:pPr>
      <w:r>
        <w:separator/>
      </w:r>
    </w:p>
  </w:footnote>
  <w:footnote w:type="continuationSeparator" w:id="0">
    <w:p w14:paraId="7444FA87" w14:textId="77777777" w:rsidR="009D575E" w:rsidRDefault="009D575E" w:rsidP="0056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5542" w14:textId="6346561E" w:rsidR="005647E9" w:rsidRDefault="34B7D04A" w:rsidP="34B7D04A">
    <w:pPr>
      <w:tabs>
        <w:tab w:val="left" w:pos="1134"/>
      </w:tabs>
      <w:ind w:left="-426"/>
      <w:jc w:val="center"/>
    </w:pPr>
    <w:r>
      <w:rPr>
        <w:noProof/>
      </w:rPr>
      <w:drawing>
        <wp:inline distT="0" distB="0" distL="0" distR="0" wp14:anchorId="59A53A46" wp14:editId="0C17FCF9">
          <wp:extent cx="2456088" cy="933450"/>
          <wp:effectExtent l="0" t="0" r="1905" b="0"/>
          <wp:docPr id="196454345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434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537" cy="934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894EE883"/>
    <w:lvl w:ilvl="0">
      <w:start w:val="1"/>
      <w:numFmt w:val="bullet"/>
      <w:lvlText w:val=""/>
      <w:lvlJc w:val="left"/>
      <w:pPr>
        <w:tabs>
          <w:tab w:val="num" w:pos="349"/>
        </w:tabs>
        <w:ind w:left="349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349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349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49"/>
        </w:tabs>
        <w:ind w:left="349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49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349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49"/>
        </w:tabs>
        <w:ind w:left="349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349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349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546EA85"/>
    <w:multiLevelType w:val="hybridMultilevel"/>
    <w:tmpl w:val="215AC954"/>
    <w:lvl w:ilvl="0" w:tplc="12F0B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84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CE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D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2E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6A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0A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24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15F"/>
    <w:multiLevelType w:val="hybridMultilevel"/>
    <w:tmpl w:val="8B8E38E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E399B"/>
    <w:multiLevelType w:val="hybridMultilevel"/>
    <w:tmpl w:val="CD6E96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E3C4F"/>
    <w:multiLevelType w:val="hybridMultilevel"/>
    <w:tmpl w:val="8E26F032"/>
    <w:lvl w:ilvl="0" w:tplc="63B0A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8A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62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83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25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6F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06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8E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69CF"/>
    <w:multiLevelType w:val="hybridMultilevel"/>
    <w:tmpl w:val="EAD6DAD0"/>
    <w:lvl w:ilvl="0" w:tplc="15A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A0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89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82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8D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6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8F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0C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5F97"/>
    <w:multiLevelType w:val="hybridMultilevel"/>
    <w:tmpl w:val="5E80ECD4"/>
    <w:lvl w:ilvl="0" w:tplc="0580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29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0E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7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1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68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02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69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A0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1535"/>
    <w:multiLevelType w:val="hybridMultilevel"/>
    <w:tmpl w:val="ABA2D5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56A52"/>
    <w:multiLevelType w:val="hybridMultilevel"/>
    <w:tmpl w:val="30745256"/>
    <w:lvl w:ilvl="0" w:tplc="41D04390">
      <w:start w:val="1"/>
      <w:numFmt w:val="decimal"/>
      <w:lvlText w:val="%1."/>
      <w:lvlJc w:val="left"/>
      <w:pPr>
        <w:ind w:left="360" w:hanging="360"/>
      </w:pPr>
    </w:lvl>
    <w:lvl w:ilvl="1" w:tplc="5750E8D4">
      <w:start w:val="1"/>
      <w:numFmt w:val="lowerLetter"/>
      <w:lvlText w:val="%2."/>
      <w:lvlJc w:val="left"/>
      <w:pPr>
        <w:ind w:left="1440" w:hanging="360"/>
      </w:pPr>
    </w:lvl>
    <w:lvl w:ilvl="2" w:tplc="B5E6DE8E">
      <w:start w:val="1"/>
      <w:numFmt w:val="lowerRoman"/>
      <w:lvlText w:val="%3."/>
      <w:lvlJc w:val="right"/>
      <w:pPr>
        <w:ind w:left="2160" w:hanging="180"/>
      </w:pPr>
    </w:lvl>
    <w:lvl w:ilvl="3" w:tplc="A210DCA2">
      <w:start w:val="1"/>
      <w:numFmt w:val="decimal"/>
      <w:lvlText w:val="%4."/>
      <w:lvlJc w:val="left"/>
      <w:pPr>
        <w:ind w:left="2880" w:hanging="360"/>
      </w:pPr>
    </w:lvl>
    <w:lvl w:ilvl="4" w:tplc="C71C2EA8">
      <w:start w:val="1"/>
      <w:numFmt w:val="lowerLetter"/>
      <w:lvlText w:val="%5."/>
      <w:lvlJc w:val="left"/>
      <w:pPr>
        <w:ind w:left="3600" w:hanging="360"/>
      </w:pPr>
    </w:lvl>
    <w:lvl w:ilvl="5" w:tplc="2DA4499C">
      <w:start w:val="1"/>
      <w:numFmt w:val="lowerRoman"/>
      <w:lvlText w:val="%6."/>
      <w:lvlJc w:val="right"/>
      <w:pPr>
        <w:ind w:left="4320" w:hanging="180"/>
      </w:pPr>
    </w:lvl>
    <w:lvl w:ilvl="6" w:tplc="4BAC6D80">
      <w:start w:val="1"/>
      <w:numFmt w:val="decimal"/>
      <w:lvlText w:val="%7."/>
      <w:lvlJc w:val="left"/>
      <w:pPr>
        <w:ind w:left="5040" w:hanging="360"/>
      </w:pPr>
    </w:lvl>
    <w:lvl w:ilvl="7" w:tplc="3A089756">
      <w:start w:val="1"/>
      <w:numFmt w:val="lowerLetter"/>
      <w:lvlText w:val="%8."/>
      <w:lvlJc w:val="left"/>
      <w:pPr>
        <w:ind w:left="5760" w:hanging="360"/>
      </w:pPr>
    </w:lvl>
    <w:lvl w:ilvl="8" w:tplc="697891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198F"/>
    <w:multiLevelType w:val="hybridMultilevel"/>
    <w:tmpl w:val="2DC2EFEC"/>
    <w:lvl w:ilvl="0" w:tplc="62F0256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B185"/>
    <w:multiLevelType w:val="hybridMultilevel"/>
    <w:tmpl w:val="487AC1AE"/>
    <w:lvl w:ilvl="0" w:tplc="AB5C7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B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ED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83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26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A6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88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2D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45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6359F"/>
    <w:multiLevelType w:val="hybridMultilevel"/>
    <w:tmpl w:val="E0248A20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3076FB"/>
    <w:multiLevelType w:val="hybridMultilevel"/>
    <w:tmpl w:val="1E367BC8"/>
    <w:lvl w:ilvl="0" w:tplc="414EC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21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ED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68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4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D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C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A5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66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C0D7B"/>
    <w:multiLevelType w:val="hybridMultilevel"/>
    <w:tmpl w:val="91C4A3A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62C4"/>
    <w:multiLevelType w:val="hybridMultilevel"/>
    <w:tmpl w:val="E3502762"/>
    <w:lvl w:ilvl="0" w:tplc="63F4E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4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EB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6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AE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AC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2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D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00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B57B6"/>
    <w:multiLevelType w:val="hybridMultilevel"/>
    <w:tmpl w:val="C5B08CB0"/>
    <w:lvl w:ilvl="0" w:tplc="CF9E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03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225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63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47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6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28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A1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89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D938A"/>
    <w:multiLevelType w:val="hybridMultilevel"/>
    <w:tmpl w:val="D6A87FC4"/>
    <w:lvl w:ilvl="0" w:tplc="E4D2D9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8570A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EB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4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47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9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2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4F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E9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176A4"/>
    <w:multiLevelType w:val="hybridMultilevel"/>
    <w:tmpl w:val="46DE2E8E"/>
    <w:lvl w:ilvl="0" w:tplc="5C466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43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27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2A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42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E9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C3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8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26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9276"/>
    <w:multiLevelType w:val="hybridMultilevel"/>
    <w:tmpl w:val="A5D8E6DC"/>
    <w:lvl w:ilvl="0" w:tplc="36A6C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4B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E5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EE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7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6A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8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7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6C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72C7F"/>
    <w:multiLevelType w:val="hybridMultilevel"/>
    <w:tmpl w:val="AB30005C"/>
    <w:lvl w:ilvl="0" w:tplc="3E3A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E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AA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3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07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64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C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8C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A0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7CC0D"/>
    <w:multiLevelType w:val="hybridMultilevel"/>
    <w:tmpl w:val="9D425444"/>
    <w:lvl w:ilvl="0" w:tplc="3BCC7E1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DAD6C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CF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8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48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E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C00AA"/>
    <w:multiLevelType w:val="hybridMultilevel"/>
    <w:tmpl w:val="5546FAB2"/>
    <w:lvl w:ilvl="0" w:tplc="15547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C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C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0F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83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6C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5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0D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E5869"/>
    <w:multiLevelType w:val="hybridMultilevel"/>
    <w:tmpl w:val="D584B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9D7"/>
    <w:multiLevelType w:val="hybridMultilevel"/>
    <w:tmpl w:val="CAEE84F6"/>
    <w:lvl w:ilvl="0" w:tplc="6116E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8C04"/>
    <w:multiLevelType w:val="hybridMultilevel"/>
    <w:tmpl w:val="07B277E8"/>
    <w:lvl w:ilvl="0" w:tplc="711849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CEF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A5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21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07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CB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0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A6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2D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02E92"/>
    <w:multiLevelType w:val="hybridMultilevel"/>
    <w:tmpl w:val="B06EDF64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ECAA7"/>
    <w:multiLevelType w:val="hybridMultilevel"/>
    <w:tmpl w:val="BA54C410"/>
    <w:lvl w:ilvl="0" w:tplc="5394B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C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C9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E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9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66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2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2B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29676">
    <w:abstractNumId w:val="15"/>
  </w:num>
  <w:num w:numId="2" w16cid:durableId="1388994649">
    <w:abstractNumId w:val="21"/>
  </w:num>
  <w:num w:numId="3" w16cid:durableId="277300241">
    <w:abstractNumId w:val="4"/>
  </w:num>
  <w:num w:numId="4" w16cid:durableId="1044448944">
    <w:abstractNumId w:val="5"/>
  </w:num>
  <w:num w:numId="5" w16cid:durableId="1077557592">
    <w:abstractNumId w:val="12"/>
  </w:num>
  <w:num w:numId="6" w16cid:durableId="558588605">
    <w:abstractNumId w:val="6"/>
  </w:num>
  <w:num w:numId="7" w16cid:durableId="1134717805">
    <w:abstractNumId w:val="19"/>
  </w:num>
  <w:num w:numId="8" w16cid:durableId="109280923">
    <w:abstractNumId w:val="17"/>
  </w:num>
  <w:num w:numId="9" w16cid:durableId="1511791193">
    <w:abstractNumId w:val="14"/>
  </w:num>
  <w:num w:numId="10" w16cid:durableId="92476474">
    <w:abstractNumId w:val="18"/>
  </w:num>
  <w:num w:numId="11" w16cid:durableId="1434861516">
    <w:abstractNumId w:val="26"/>
  </w:num>
  <w:num w:numId="12" w16cid:durableId="601690093">
    <w:abstractNumId w:val="10"/>
  </w:num>
  <w:num w:numId="13" w16cid:durableId="1657610774">
    <w:abstractNumId w:val="1"/>
  </w:num>
  <w:num w:numId="14" w16cid:durableId="1946157262">
    <w:abstractNumId w:val="24"/>
  </w:num>
  <w:num w:numId="15" w16cid:durableId="1280720950">
    <w:abstractNumId w:val="8"/>
  </w:num>
  <w:num w:numId="16" w16cid:durableId="1091052307">
    <w:abstractNumId w:val="16"/>
  </w:num>
  <w:num w:numId="17" w16cid:durableId="844441146">
    <w:abstractNumId w:val="20"/>
  </w:num>
  <w:num w:numId="18" w16cid:durableId="1174299140">
    <w:abstractNumId w:val="0"/>
  </w:num>
  <w:num w:numId="19" w16cid:durableId="1092320395">
    <w:abstractNumId w:val="2"/>
  </w:num>
  <w:num w:numId="20" w16cid:durableId="2131581482">
    <w:abstractNumId w:val="13"/>
  </w:num>
  <w:num w:numId="21" w16cid:durableId="1884051116">
    <w:abstractNumId w:val="7"/>
  </w:num>
  <w:num w:numId="22" w16cid:durableId="2099400347">
    <w:abstractNumId w:val="3"/>
  </w:num>
  <w:num w:numId="23" w16cid:durableId="265504902">
    <w:abstractNumId w:val="23"/>
  </w:num>
  <w:num w:numId="24" w16cid:durableId="1571579250">
    <w:abstractNumId w:val="25"/>
  </w:num>
  <w:num w:numId="25" w16cid:durableId="1416709519">
    <w:abstractNumId w:val="9"/>
  </w:num>
  <w:num w:numId="26" w16cid:durableId="1756048042">
    <w:abstractNumId w:val="11"/>
  </w:num>
  <w:num w:numId="27" w16cid:durableId="18356089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E9"/>
    <w:rsid w:val="00023270"/>
    <w:rsid w:val="000552C1"/>
    <w:rsid w:val="00074981"/>
    <w:rsid w:val="0008140D"/>
    <w:rsid w:val="00083A4F"/>
    <w:rsid w:val="00092E42"/>
    <w:rsid w:val="000E41C7"/>
    <w:rsid w:val="000E6B25"/>
    <w:rsid w:val="000F3910"/>
    <w:rsid w:val="00123A39"/>
    <w:rsid w:val="00146719"/>
    <w:rsid w:val="00157872"/>
    <w:rsid w:val="0016721C"/>
    <w:rsid w:val="001B0178"/>
    <w:rsid w:val="001F2767"/>
    <w:rsid w:val="001F71E2"/>
    <w:rsid w:val="00211FBF"/>
    <w:rsid w:val="00244DFD"/>
    <w:rsid w:val="0026027C"/>
    <w:rsid w:val="00263611"/>
    <w:rsid w:val="00283351"/>
    <w:rsid w:val="00284A09"/>
    <w:rsid w:val="00287FC1"/>
    <w:rsid w:val="00290963"/>
    <w:rsid w:val="00291CF0"/>
    <w:rsid w:val="002936E1"/>
    <w:rsid w:val="002959E5"/>
    <w:rsid w:val="002A302C"/>
    <w:rsid w:val="002C5604"/>
    <w:rsid w:val="002F3930"/>
    <w:rsid w:val="00310957"/>
    <w:rsid w:val="00311056"/>
    <w:rsid w:val="003329AF"/>
    <w:rsid w:val="00391B38"/>
    <w:rsid w:val="00394E95"/>
    <w:rsid w:val="003A1221"/>
    <w:rsid w:val="003A69EC"/>
    <w:rsid w:val="003E4B75"/>
    <w:rsid w:val="003E67C8"/>
    <w:rsid w:val="00406907"/>
    <w:rsid w:val="004134DE"/>
    <w:rsid w:val="004340BB"/>
    <w:rsid w:val="0044051C"/>
    <w:rsid w:val="004413DC"/>
    <w:rsid w:val="00443525"/>
    <w:rsid w:val="004A75FF"/>
    <w:rsid w:val="004C60A1"/>
    <w:rsid w:val="004E0FCD"/>
    <w:rsid w:val="005039C6"/>
    <w:rsid w:val="00511EFA"/>
    <w:rsid w:val="00512599"/>
    <w:rsid w:val="005250FF"/>
    <w:rsid w:val="005647E9"/>
    <w:rsid w:val="00570562"/>
    <w:rsid w:val="00572565"/>
    <w:rsid w:val="005756E2"/>
    <w:rsid w:val="00577C64"/>
    <w:rsid w:val="005B37D0"/>
    <w:rsid w:val="005B4981"/>
    <w:rsid w:val="005B64C3"/>
    <w:rsid w:val="005C1C37"/>
    <w:rsid w:val="005C3D31"/>
    <w:rsid w:val="005D5B3A"/>
    <w:rsid w:val="005D7321"/>
    <w:rsid w:val="005E30E6"/>
    <w:rsid w:val="00602D8B"/>
    <w:rsid w:val="00627142"/>
    <w:rsid w:val="00655BC0"/>
    <w:rsid w:val="00693980"/>
    <w:rsid w:val="006C0B1C"/>
    <w:rsid w:val="006E015C"/>
    <w:rsid w:val="006F3EC7"/>
    <w:rsid w:val="00731A19"/>
    <w:rsid w:val="0079452B"/>
    <w:rsid w:val="007A6642"/>
    <w:rsid w:val="007C2DFC"/>
    <w:rsid w:val="007C5DB5"/>
    <w:rsid w:val="007D0B2B"/>
    <w:rsid w:val="007F2A38"/>
    <w:rsid w:val="00805A08"/>
    <w:rsid w:val="0083515E"/>
    <w:rsid w:val="00842D78"/>
    <w:rsid w:val="008607EB"/>
    <w:rsid w:val="008705F5"/>
    <w:rsid w:val="008831F3"/>
    <w:rsid w:val="00887CAA"/>
    <w:rsid w:val="008B311E"/>
    <w:rsid w:val="008B6825"/>
    <w:rsid w:val="008B7490"/>
    <w:rsid w:val="008E4902"/>
    <w:rsid w:val="008F2380"/>
    <w:rsid w:val="00995C62"/>
    <w:rsid w:val="009C3C04"/>
    <w:rsid w:val="009D575E"/>
    <w:rsid w:val="00A00B30"/>
    <w:rsid w:val="00A10C5E"/>
    <w:rsid w:val="00A70F5D"/>
    <w:rsid w:val="00A7546C"/>
    <w:rsid w:val="00A83F7A"/>
    <w:rsid w:val="00A85838"/>
    <w:rsid w:val="00AA116C"/>
    <w:rsid w:val="00AA66EA"/>
    <w:rsid w:val="00AB0607"/>
    <w:rsid w:val="00AB7F2B"/>
    <w:rsid w:val="00AC27A5"/>
    <w:rsid w:val="00AC423B"/>
    <w:rsid w:val="00AD0157"/>
    <w:rsid w:val="00B40607"/>
    <w:rsid w:val="00B6543E"/>
    <w:rsid w:val="00B741F8"/>
    <w:rsid w:val="00B77CE6"/>
    <w:rsid w:val="00B8499D"/>
    <w:rsid w:val="00B923B1"/>
    <w:rsid w:val="00BA0269"/>
    <w:rsid w:val="00BB7566"/>
    <w:rsid w:val="00BC7828"/>
    <w:rsid w:val="00BD058E"/>
    <w:rsid w:val="00BE33FB"/>
    <w:rsid w:val="00BF555B"/>
    <w:rsid w:val="00C22CF8"/>
    <w:rsid w:val="00C51487"/>
    <w:rsid w:val="00CA2357"/>
    <w:rsid w:val="00CB77B5"/>
    <w:rsid w:val="00CE21B9"/>
    <w:rsid w:val="00CE6462"/>
    <w:rsid w:val="00D05760"/>
    <w:rsid w:val="00D124FE"/>
    <w:rsid w:val="00D14328"/>
    <w:rsid w:val="00D15FB0"/>
    <w:rsid w:val="00D54E81"/>
    <w:rsid w:val="00D55A5F"/>
    <w:rsid w:val="00D604E8"/>
    <w:rsid w:val="00D67F1D"/>
    <w:rsid w:val="00D70AC5"/>
    <w:rsid w:val="00D96B5D"/>
    <w:rsid w:val="00DC0FBE"/>
    <w:rsid w:val="00DC5845"/>
    <w:rsid w:val="00E13461"/>
    <w:rsid w:val="00E22D55"/>
    <w:rsid w:val="00E23E1F"/>
    <w:rsid w:val="00E24291"/>
    <w:rsid w:val="00E25BB7"/>
    <w:rsid w:val="00E440A7"/>
    <w:rsid w:val="00E46BB5"/>
    <w:rsid w:val="00E9008A"/>
    <w:rsid w:val="00EB79AC"/>
    <w:rsid w:val="00EC59A3"/>
    <w:rsid w:val="00F413E3"/>
    <w:rsid w:val="00F43098"/>
    <w:rsid w:val="00F47663"/>
    <w:rsid w:val="00F61710"/>
    <w:rsid w:val="00F9096C"/>
    <w:rsid w:val="00FC2634"/>
    <w:rsid w:val="00FC4801"/>
    <w:rsid w:val="010BD96F"/>
    <w:rsid w:val="023A8E5C"/>
    <w:rsid w:val="031CF4B9"/>
    <w:rsid w:val="04384005"/>
    <w:rsid w:val="06467DC0"/>
    <w:rsid w:val="077C61D3"/>
    <w:rsid w:val="08553611"/>
    <w:rsid w:val="117949FE"/>
    <w:rsid w:val="118206C8"/>
    <w:rsid w:val="137FE97F"/>
    <w:rsid w:val="15C2212D"/>
    <w:rsid w:val="169326EC"/>
    <w:rsid w:val="18C69AEA"/>
    <w:rsid w:val="19368AE7"/>
    <w:rsid w:val="197C326D"/>
    <w:rsid w:val="1A760A06"/>
    <w:rsid w:val="1CC9EF22"/>
    <w:rsid w:val="1D54A416"/>
    <w:rsid w:val="1E1AECF6"/>
    <w:rsid w:val="1E41D6EC"/>
    <w:rsid w:val="1E4218C8"/>
    <w:rsid w:val="1EB49D51"/>
    <w:rsid w:val="1F2BEDB3"/>
    <w:rsid w:val="2114D445"/>
    <w:rsid w:val="22D9E524"/>
    <w:rsid w:val="25195BA1"/>
    <w:rsid w:val="2647799B"/>
    <w:rsid w:val="275BF256"/>
    <w:rsid w:val="29AB2848"/>
    <w:rsid w:val="2A4F5D44"/>
    <w:rsid w:val="2BF567BB"/>
    <w:rsid w:val="2E550007"/>
    <w:rsid w:val="306C8757"/>
    <w:rsid w:val="30824E48"/>
    <w:rsid w:val="31B3AFD3"/>
    <w:rsid w:val="340759E7"/>
    <w:rsid w:val="34B7D04A"/>
    <w:rsid w:val="36FBF6C0"/>
    <w:rsid w:val="3866BA88"/>
    <w:rsid w:val="38DEE3B5"/>
    <w:rsid w:val="38F1B171"/>
    <w:rsid w:val="3FCB0A3B"/>
    <w:rsid w:val="433BF2EF"/>
    <w:rsid w:val="44A6D648"/>
    <w:rsid w:val="45039FE5"/>
    <w:rsid w:val="45565E6E"/>
    <w:rsid w:val="46147ADD"/>
    <w:rsid w:val="4680AC36"/>
    <w:rsid w:val="4725FB9E"/>
    <w:rsid w:val="47ACB653"/>
    <w:rsid w:val="48DBF134"/>
    <w:rsid w:val="4EEC1A35"/>
    <w:rsid w:val="50F0C7C1"/>
    <w:rsid w:val="53A04261"/>
    <w:rsid w:val="5545CC56"/>
    <w:rsid w:val="574F33DA"/>
    <w:rsid w:val="5769A738"/>
    <w:rsid w:val="58D56682"/>
    <w:rsid w:val="5A008241"/>
    <w:rsid w:val="5B0C2E0D"/>
    <w:rsid w:val="5E03B5BD"/>
    <w:rsid w:val="6011C047"/>
    <w:rsid w:val="6030F522"/>
    <w:rsid w:val="62855F5D"/>
    <w:rsid w:val="62C56343"/>
    <w:rsid w:val="644CCD0F"/>
    <w:rsid w:val="67B4D6C4"/>
    <w:rsid w:val="68373C09"/>
    <w:rsid w:val="6840E32F"/>
    <w:rsid w:val="6A9F3175"/>
    <w:rsid w:val="6D526870"/>
    <w:rsid w:val="6EA41339"/>
    <w:rsid w:val="6EE84744"/>
    <w:rsid w:val="6F79ABDD"/>
    <w:rsid w:val="72998923"/>
    <w:rsid w:val="73968B23"/>
    <w:rsid w:val="766A2781"/>
    <w:rsid w:val="782A5EE0"/>
    <w:rsid w:val="7C9CFFD5"/>
    <w:rsid w:val="7F0726D0"/>
    <w:rsid w:val="7FC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D2B1"/>
  <w15:docId w15:val="{AFCF9D66-8EB5-406D-A12F-43259FE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B7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7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A7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47E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564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64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7E9"/>
  </w:style>
  <w:style w:type="paragraph" w:styleId="Pidipagina">
    <w:name w:val="footer"/>
    <w:basedOn w:val="Normale"/>
    <w:link w:val="PidipaginaCarattere"/>
    <w:uiPriority w:val="99"/>
    <w:unhideWhenUsed/>
    <w:rsid w:val="00564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7E9"/>
  </w:style>
  <w:style w:type="character" w:customStyle="1" w:styleId="Titolo3Carattere">
    <w:name w:val="Titolo 3 Carattere"/>
    <w:link w:val="Titolo3"/>
    <w:uiPriority w:val="9"/>
    <w:rsid w:val="00A754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75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LETTERA">
    <w:name w:val="LETTERA"/>
    <w:basedOn w:val="Normale"/>
    <w:rsid w:val="003329AF"/>
    <w:pPr>
      <w:suppressAutoHyphens/>
      <w:spacing w:after="0" w:line="240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805A08"/>
    <w:rPr>
      <w:b/>
      <w:bCs/>
    </w:rPr>
  </w:style>
  <w:style w:type="character" w:customStyle="1" w:styleId="apple-converted-space">
    <w:name w:val="apple-converted-space"/>
    <w:basedOn w:val="Carpredefinitoparagrafo"/>
    <w:rsid w:val="00805A08"/>
  </w:style>
  <w:style w:type="character" w:styleId="Collegamentoipertestuale">
    <w:name w:val="Hyperlink"/>
    <w:uiPriority w:val="99"/>
    <w:unhideWhenUsed/>
    <w:rsid w:val="00805A08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805A08"/>
    <w:rPr>
      <w:color w:val="808080"/>
      <w:shd w:val="clear" w:color="auto" w:fill="E6E6E6"/>
    </w:rPr>
  </w:style>
  <w:style w:type="paragraph" w:customStyle="1" w:styleId="Intestazioneepidipagina">
    <w:name w:val="Intestazione e piè di pagina"/>
    <w:autoRedefine/>
    <w:rsid w:val="00244DFD"/>
    <w:pPr>
      <w:tabs>
        <w:tab w:val="right" w:pos="9632"/>
        <w:tab w:val="left" w:pos="9921"/>
        <w:tab w:val="left" w:pos="10630"/>
      </w:tabs>
      <w:jc w:val="center"/>
    </w:pPr>
    <w:rPr>
      <w:rFonts w:ascii="Helvetica" w:eastAsia="ヒラギノ角ゴ Pro W3" w:hAnsi="Helvetica"/>
      <w:color w:val="000000"/>
    </w:rPr>
  </w:style>
  <w:style w:type="paragraph" w:styleId="Nessunaspaziatura">
    <w:name w:val="No Spacing"/>
    <w:uiPriority w:val="1"/>
    <w:qFormat/>
    <w:rsid w:val="0026027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602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33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57872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B75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75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7566"/>
    <w:rPr>
      <w:rFonts w:ascii="Arial MT" w:eastAsia="Arial MT" w:hAnsi="Arial MT" w:cs="Arial MT"/>
      <w:sz w:val="14"/>
      <w:szCs w:val="14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B7566"/>
    <w:pPr>
      <w:widowControl w:val="0"/>
      <w:autoSpaceDE w:val="0"/>
      <w:autoSpaceDN w:val="0"/>
      <w:spacing w:after="0" w:line="240" w:lineRule="auto"/>
      <w:ind w:left="29"/>
    </w:pPr>
    <w:rPr>
      <w:rFonts w:ascii="Arial" w:eastAsia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BB7566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B7566"/>
    <w:pPr>
      <w:widowControl w:val="0"/>
      <w:autoSpaceDE w:val="0"/>
      <w:autoSpaceDN w:val="0"/>
      <w:spacing w:after="0" w:line="240" w:lineRule="auto"/>
      <w:ind w:left="66"/>
    </w:pPr>
    <w:rPr>
      <w:rFonts w:ascii="Arial MT" w:eastAsia="Arial MT" w:hAnsi="Arial MT" w:cs="Arial M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7566"/>
    <w:rPr>
      <w:color w:val="605E5C"/>
      <w:shd w:val="clear" w:color="auto" w:fill="E1DFDD"/>
    </w:rPr>
  </w:style>
  <w:style w:type="paragraph" w:customStyle="1" w:styleId="Default">
    <w:name w:val="Default"/>
    <w:basedOn w:val="Normale"/>
    <w:uiPriority w:val="1"/>
    <w:rsid w:val="34B7D04A"/>
    <w:pPr>
      <w:spacing w:after="0"/>
    </w:pPr>
    <w:rPr>
      <w:rFonts w:asciiTheme="minorHAnsi" w:eastAsiaTheme="minorEastAsia" w:hAnsiTheme="minorHAnsi" w:cstheme="minorBidi"/>
      <w:color w:val="000000" w:themeColor="text1"/>
      <w:sz w:val="24"/>
      <w:szCs w:val="24"/>
    </w:rPr>
  </w:style>
  <w:style w:type="paragraph" w:customStyle="1" w:styleId="paragraph">
    <w:name w:val="paragraph"/>
    <w:basedOn w:val="Normale"/>
    <w:rsid w:val="008B6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B6825"/>
  </w:style>
  <w:style w:type="character" w:customStyle="1" w:styleId="eop">
    <w:name w:val="eop"/>
    <w:basedOn w:val="Carpredefinitoparagrafo"/>
    <w:rsid w:val="008B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0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vass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tesicuro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te@legalmail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b4c75-9878-4d91-945e-8eeb604937ff" xsi:nil="true"/>
    <lcf76f155ced4ddcb4097134ff3c332f xmlns="6f4880da-9ebc-41bb-8df8-64cced227a87">
      <Terms xmlns="http://schemas.microsoft.com/office/infopath/2007/PartnerControls"/>
    </lcf76f155ced4ddcb4097134ff3c332f>
    <ORE xmlns="6f4880da-9ebc-41bb-8df8-64cced227a87" xsi:nil="true"/>
    <test xmlns="6f4880da-9ebc-41bb-8df8-64cced227a87" xsi:nil="true"/>
    <TipoDoc xmlns="6f4880da-9ebc-41bb-8df8-64cced227a87" xsi:nil="true"/>
    <DataRiferimento xmlns="6f4880da-9ebc-41bb-8df8-64cced227a87" xsi:nil="true"/>
    <InCorso xmlns="6f4880da-9ebc-41bb-8df8-64cced227a87">
      <UserInfo>
        <DisplayName/>
        <AccountId xsi:nil="true"/>
        <AccountType/>
      </UserInfo>
    </InCorso>
    <DataPag xmlns="6f4880da-9ebc-41bb-8df8-64cced227a87" xsi:nil="true"/>
    <NOTE xmlns="6f4880da-9ebc-41bb-8df8-64cced227a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3CD76565609479DF0A11D979AB135" ma:contentTypeVersion="23" ma:contentTypeDescription="Creare un nuovo documento." ma:contentTypeScope="" ma:versionID="9bcd5517bee15ad1340e5daaf46c2782">
  <xsd:schema xmlns:xsd="http://www.w3.org/2001/XMLSchema" xmlns:xs="http://www.w3.org/2001/XMLSchema" xmlns:p="http://schemas.microsoft.com/office/2006/metadata/properties" xmlns:ns2="6f4880da-9ebc-41bb-8df8-64cced227a87" xmlns:ns3="4aeb4c75-9878-4d91-945e-8eeb604937ff" targetNamespace="http://schemas.microsoft.com/office/2006/metadata/properties" ma:root="true" ma:fieldsID="3919edddfea177586f443040d8c7b44d" ns2:_="" ns3:_="">
    <xsd:import namespace="6f4880da-9ebc-41bb-8df8-64cced227a87"/>
    <xsd:import namespace="4aeb4c75-9878-4d91-945e-8eeb604937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test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nCorso" minOccurs="0"/>
                <xsd:element ref="ns2:DataRiferimento" minOccurs="0"/>
                <xsd:element ref="ns2:ORE" minOccurs="0"/>
                <xsd:element ref="ns2:NOTE" minOccurs="0"/>
                <xsd:element ref="ns2:TipoDoc" minOccurs="0"/>
                <xsd:element ref="ns2:DataP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80da-9ebc-41bb-8df8-64cced227a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3583534b-e3f8-4ef1-8347-1efbd8e2a8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est" ma:index="19" nillable="true" ma:displayName="test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ce 1"/>
                        <xsd:enumeration value="Scelta 2"/>
                        <xsd:enumeration value="in corso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orso" ma:index="24" nillable="true" ma:displayName="InCorso" ma:format="Dropdown" ma:indexed="true" ma:list="UserInfo" ma:SharePointGroup="0" ma:internalName="InCors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Riferimento" ma:index="25" nillable="true" ma:displayName="Data Riferimento" ma:format="DateOnly" ma:indexed="true" ma:internalName="DataRiferimento">
      <xsd:simpleType>
        <xsd:restriction base="dms:DateTime"/>
      </xsd:simpleType>
    </xsd:element>
    <xsd:element name="ORE" ma:index="26" nillable="true" ma:displayName="ORE" ma:format="Dropdown" ma:internalName="ORE" ma:percentage="FALSE">
      <xsd:simpleType>
        <xsd:restriction base="dms:Number"/>
      </xsd:simpleType>
    </xsd:element>
    <xsd:element name="NOTE" ma:index="27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TipoDoc" ma:index="28" nillable="true" ma:displayName="Ref" ma:format="Dropdown" ma:internalName="TipoDo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UROP"/>
                    <xsd:enumeration value="CRF"/>
                    <xsd:enumeration value="UNI"/>
                    <xsd:enumeration value="REALE"/>
                    <xsd:enumeration value="PEC"/>
                    <xsd:enumeration value="UCA"/>
                    <xsd:enumeration value="ITALIANA"/>
                    <xsd:enumeration value="ITAS VITA"/>
                    <xsd:enumeration value="ITAS"/>
                    <xsd:enumeration value="Graziadio"/>
                    <xsd:enumeration value="In Attesa"/>
                  </xsd:restriction>
                </xsd:simpleType>
              </xsd:element>
            </xsd:sequence>
          </xsd:extension>
        </xsd:complexContent>
      </xsd:complexType>
    </xsd:element>
    <xsd:element name="DataPag" ma:index="29" nillable="true" ma:displayName="Data Pag" ma:format="DateOnly" ma:indexed="true" ma:internalName="DataPa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b4c75-9878-4d91-945e-8eeb604937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0d71cb-d995-4b0e-9e51-e7023dd943b6}" ma:internalName="TaxCatchAll" ma:showField="CatchAllData" ma:web="4aeb4c75-9878-4d91-945e-8eeb60493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98864-9BF9-4C8A-A66C-DC34EDD65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6865C-6205-4842-AAE8-E9E1E0777C9E}">
  <ds:schemaRefs>
    <ds:schemaRef ds:uri="http://schemas.microsoft.com/office/2006/metadata/properties"/>
    <ds:schemaRef ds:uri="http://schemas.microsoft.com/office/infopath/2007/PartnerControls"/>
    <ds:schemaRef ds:uri="4aeb4c75-9878-4d91-945e-8eeb604937ff"/>
    <ds:schemaRef ds:uri="6f4880da-9ebc-41bb-8df8-64cced227a87"/>
  </ds:schemaRefs>
</ds:datastoreItem>
</file>

<file path=customXml/itemProps3.xml><?xml version="1.0" encoding="utf-8"?>
<ds:datastoreItem xmlns:ds="http://schemas.openxmlformats.org/officeDocument/2006/customXml" ds:itemID="{221ACBD6-705D-405F-A2B7-CAEA2E3FB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E2E0C-22F7-4A45-B4E6-A447404C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880da-9ebc-41bb-8df8-64cced227a87"/>
    <ds:schemaRef ds:uri="4aeb4c75-9878-4d91-945e-8eeb60493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2603</Words>
  <Characters>14843</Characters>
  <Application>Microsoft Office Word</Application>
  <DocSecurity>0</DocSecurity>
  <Lines>123</Lines>
  <Paragraphs>34</Paragraphs>
  <ScaleCrop>false</ScaleCrop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Borromeo</dc:creator>
  <cp:lastModifiedBy>Elena Li Greci</cp:lastModifiedBy>
  <cp:revision>3</cp:revision>
  <cp:lastPrinted>2020-06-08T09:51:00Z</cp:lastPrinted>
  <dcterms:created xsi:type="dcterms:W3CDTF">2025-07-04T10:07:00Z</dcterms:created>
  <dcterms:modified xsi:type="dcterms:W3CDTF">2025-07-04T10:38:00Z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0x010100A5C3CD76565609479DF0A11D979AB135</vt:lpwstr>
  </property>
  <property fmtid="{D5CDD505-2E9C-101B-9397-08002B2CF9AE}" pid="3" name="Order">
    <vt:r8>49275400</vt:r8>
  </property>
  <property fmtid="{D5CDD505-2E9C-101B-9397-08002B2CF9AE}" pid="4" name="MediaServiceImageTags">
    <vt:lpwstr/>
  </property>
</Properties>
</file>